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Nagwek31"/>
        <w:keepNext/>
        <w:keepLines/>
        <w:tabs>
          <w:tab w:val="left" w:leader="dot" w:pos="1573"/>
        </w:tabs>
        <w:spacing w:after="240" w:line="240" w:lineRule="auto"/>
        <w:rPr>
          <w:rFonts w:ascii="Garamond" w:hAnsi="Garamond"/>
          <w:sz w:val="22"/>
          <w:szCs w:val="22"/>
        </w:rPr>
      </w:pPr>
      <w:bookmarkStart w:id="0" w:name="bookmark2"/>
      <w:r>
        <w:rPr>
          <w:rStyle w:val="Nagwek30"/>
          <w:rFonts w:ascii="Garamond" w:hAnsi="Garamond"/>
          <w:sz w:val="22"/>
          <w:szCs w:val="22"/>
        </w:rPr>
        <w:t>UMOWA Nr</w:t>
      </w:r>
      <w:bookmarkEnd w:id="0"/>
    </w:p>
    <w:p>
      <w:pPr>
        <w:jc w:val="both"/>
        <w:rPr>
          <w:rFonts w:ascii="Garamond" w:hAnsi="Garamond" w:cs="Calibri"/>
          <w:sz w:val="22"/>
          <w:szCs w:val="22"/>
        </w:rPr>
      </w:pPr>
      <w:r>
        <w:rPr>
          <w:rFonts w:ascii="Garamond" w:hAnsi="Garamond" w:cs="Calibri"/>
          <w:sz w:val="22"/>
          <w:szCs w:val="22"/>
        </w:rPr>
        <w:t>zawarta w Mysłowicach w dniu .............................. r. pomiędzy:</w:t>
      </w:r>
    </w:p>
    <w:p>
      <w:pPr>
        <w:jc w:val="both"/>
        <w:rPr>
          <w:rFonts w:ascii="Garamond" w:hAnsi="Garamond" w:cs="Calibri"/>
          <w:sz w:val="22"/>
          <w:szCs w:val="22"/>
        </w:rPr>
      </w:pPr>
      <w:r>
        <w:rPr>
          <w:rFonts w:ascii="Garamond" w:hAnsi="Garamond" w:cs="Calibri"/>
          <w:sz w:val="22"/>
          <w:szCs w:val="22"/>
        </w:rPr>
        <w:t>Skarbem Państwa - Sądem Rejonowym w Mysłowicach, ul. Krakowska 2, 41</w:t>
      </w:r>
      <w:r>
        <w:rPr>
          <w:rFonts w:ascii="Garamond" w:hAnsi="Garamond" w:cs="Calibri"/>
          <w:sz w:val="22"/>
          <w:szCs w:val="22"/>
        </w:rPr>
        <w:noBreakHyphen/>
        <w:t>400 Mysłowice, NIP …………………….,</w:t>
      </w:r>
    </w:p>
    <w:p>
      <w:pPr>
        <w:tabs>
          <w:tab w:val="num" w:pos="360"/>
        </w:tabs>
        <w:ind w:left="360" w:hanging="360"/>
        <w:jc w:val="both"/>
        <w:rPr>
          <w:rFonts w:ascii="Garamond" w:hAnsi="Garamond" w:cs="Calibri"/>
          <w:sz w:val="22"/>
          <w:szCs w:val="22"/>
        </w:rPr>
      </w:pPr>
      <w:r>
        <w:rPr>
          <w:rFonts w:ascii="Garamond" w:hAnsi="Garamond" w:cs="Calibri"/>
          <w:sz w:val="22"/>
          <w:szCs w:val="22"/>
        </w:rPr>
        <w:t>zwanym dalej „Zamawiającym”, reprezentowanym przez: ……………………….</w:t>
      </w:r>
    </w:p>
    <w:p>
      <w:pPr>
        <w:spacing w:before="240" w:after="120"/>
        <w:jc w:val="both"/>
        <w:rPr>
          <w:rFonts w:ascii="Garamond" w:hAnsi="Garamond" w:cs="Calibri"/>
          <w:sz w:val="22"/>
          <w:szCs w:val="22"/>
        </w:rPr>
      </w:pPr>
      <w:r>
        <w:rPr>
          <w:rFonts w:ascii="Garamond" w:hAnsi="Garamond" w:cs="Calibri"/>
          <w:sz w:val="22"/>
          <w:szCs w:val="22"/>
        </w:rPr>
        <w:t>a</w:t>
      </w:r>
    </w:p>
    <w:p>
      <w:pPr>
        <w:jc w:val="both"/>
        <w:rPr>
          <w:rFonts w:ascii="Garamond" w:hAnsi="Garamond" w:cs="Calibri"/>
          <w:sz w:val="22"/>
          <w:szCs w:val="22"/>
        </w:rPr>
      </w:pPr>
      <w:r>
        <w:rPr>
          <w:rFonts w:ascii="Garamond" w:hAnsi="Garamond" w:cs="Calibri"/>
          <w:sz w:val="22"/>
          <w:szCs w:val="22"/>
        </w:rPr>
        <w:t>…………………………………………………………………………………………………</w:t>
      </w:r>
    </w:p>
    <w:p>
      <w:pPr>
        <w:jc w:val="both"/>
        <w:rPr>
          <w:rFonts w:ascii="Garamond" w:hAnsi="Garamond" w:cs="Calibri"/>
          <w:sz w:val="22"/>
          <w:szCs w:val="22"/>
        </w:rPr>
      </w:pPr>
      <w:r>
        <w:rPr>
          <w:rFonts w:ascii="Garamond" w:hAnsi="Garamond" w:cs="Calibri"/>
          <w:sz w:val="22"/>
          <w:szCs w:val="22"/>
        </w:rPr>
        <w:t>zwanym dalej „Wykonawcą”, reprezentowanym przez: ……………………</w:t>
      </w:r>
    </w:p>
    <w:p>
      <w:pPr>
        <w:jc w:val="both"/>
        <w:rPr>
          <w:rStyle w:val="Teksttreci"/>
          <w:rFonts w:ascii="Garamond" w:hAnsi="Garamond"/>
          <w:sz w:val="22"/>
          <w:szCs w:val="22"/>
        </w:rPr>
      </w:pPr>
      <w:r>
        <w:rPr>
          <w:rFonts w:ascii="Garamond" w:hAnsi="Garamond" w:cs="Calibri"/>
          <w:sz w:val="22"/>
          <w:szCs w:val="22"/>
        </w:rPr>
        <w:t>zwanych łącznie Stronami</w:t>
      </w:r>
    </w:p>
    <w:p>
      <w:pPr>
        <w:pStyle w:val="Teksttreci0"/>
        <w:spacing w:after="240"/>
        <w:jc w:val="both"/>
        <w:rPr>
          <w:rStyle w:val="Teksttreci"/>
          <w:rFonts w:ascii="Garamond" w:hAnsi="Garamond"/>
          <w:sz w:val="22"/>
          <w:szCs w:val="22"/>
        </w:rPr>
      </w:pPr>
      <w:bookmarkStart w:id="1" w:name="_Hlk162266460"/>
    </w:p>
    <w:p>
      <w:pPr>
        <w:jc w:val="both"/>
        <w:rPr>
          <w:rStyle w:val="Teksttreci"/>
          <w:rFonts w:ascii="Garamond" w:eastAsia="Times New Roman" w:hAnsi="Garamond" w:cs="Times New Roman"/>
          <w:i/>
          <w:iCs/>
          <w:sz w:val="22"/>
          <w:szCs w:val="22"/>
        </w:rPr>
      </w:pPr>
      <w:r>
        <w:rPr>
          <w:rStyle w:val="Teksttreci"/>
          <w:rFonts w:ascii="Garamond" w:hAnsi="Garamond"/>
          <w:sz w:val="22"/>
          <w:szCs w:val="22"/>
        </w:rPr>
        <w:t xml:space="preserve">Umowa niniejsza została zawarta w wyniku przeprowadzonego postępowania o udzielenie zamówienia publicznego, realizowanego na podstawie art. 275 ustawy z dnia 11 września 2019 r. Prawo zamówień publicznych (dalej: </w:t>
      </w:r>
      <w:proofErr w:type="spellStart"/>
      <w:r>
        <w:rPr>
          <w:rStyle w:val="Teksttreci"/>
          <w:rFonts w:ascii="Garamond" w:hAnsi="Garamond"/>
          <w:sz w:val="22"/>
          <w:szCs w:val="22"/>
        </w:rPr>
        <w:t>uPzp</w:t>
      </w:r>
      <w:proofErr w:type="spellEnd"/>
      <w:r>
        <w:rPr>
          <w:rStyle w:val="Teksttreci"/>
          <w:rFonts w:ascii="Garamond" w:hAnsi="Garamond"/>
          <w:sz w:val="22"/>
          <w:szCs w:val="22"/>
        </w:rPr>
        <w:t xml:space="preserve">), na zadanie pn.: </w:t>
      </w:r>
      <w:r>
        <w:rPr>
          <w:rFonts w:ascii="Garamond" w:hAnsi="Garamond"/>
          <w:sz w:val="22"/>
          <w:szCs w:val="22"/>
        </w:rPr>
        <w:t>„Kompleksowe utrzymanie w czystości budynków Sądu Rejonowego w Mysłowicach wraz z utrzymaniem czystości na przyległych terenach zewnętrznych oraz myciem okien”,</w:t>
      </w:r>
      <w:r>
        <w:rPr>
          <w:rFonts w:ascii="Garamond" w:hAnsi="Garamond"/>
          <w:i/>
          <w:iCs/>
          <w:sz w:val="22"/>
          <w:szCs w:val="22"/>
        </w:rPr>
        <w:t xml:space="preserve"> </w:t>
      </w:r>
      <w:r>
        <w:rPr>
          <w:rStyle w:val="Teksttreci"/>
          <w:rFonts w:ascii="Garamond" w:hAnsi="Garamond"/>
          <w:sz w:val="22"/>
          <w:szCs w:val="22"/>
        </w:rPr>
        <w:t xml:space="preserve">oznaczonego symbolem </w:t>
      </w:r>
      <w:r>
        <w:rPr>
          <w:rFonts w:ascii="Garamond" w:hAnsi="Garamond" w:cs="Calibri"/>
          <w:sz w:val="22"/>
          <w:szCs w:val="22"/>
        </w:rPr>
        <w:t>OA01.261.1.2026</w:t>
      </w:r>
      <w:r>
        <w:rPr>
          <w:rStyle w:val="Teksttreci"/>
          <w:rFonts w:ascii="Garamond" w:hAnsi="Garamond"/>
          <w:sz w:val="22"/>
          <w:szCs w:val="22"/>
        </w:rPr>
        <w:t xml:space="preserve">, </w:t>
      </w:r>
    </w:p>
    <w:bookmarkEnd w:id="1"/>
    <w:p>
      <w:pPr>
        <w:pStyle w:val="Teksttreci0"/>
        <w:spacing w:after="240"/>
        <w:jc w:val="center"/>
        <w:rPr>
          <w:rFonts w:ascii="Garamond" w:hAnsi="Garamond"/>
          <w:sz w:val="22"/>
          <w:szCs w:val="22"/>
        </w:rPr>
      </w:pPr>
      <w:r>
        <w:rPr>
          <w:rFonts w:ascii="Garamond" w:hAnsi="Garamond"/>
          <w:sz w:val="22"/>
          <w:szCs w:val="22"/>
        </w:rPr>
        <w:t>§ 1.</w:t>
      </w:r>
    </w:p>
    <w:p>
      <w:pPr>
        <w:pStyle w:val="Akapitzlist"/>
        <w:numPr>
          <w:ilvl w:val="0"/>
          <w:numId w:val="1"/>
        </w:numPr>
        <w:ind w:left="426" w:hanging="426"/>
        <w:jc w:val="both"/>
        <w:rPr>
          <w:rFonts w:ascii="Garamond" w:hAnsi="Garamond" w:cs="Calibri"/>
          <w:sz w:val="22"/>
          <w:szCs w:val="22"/>
        </w:rPr>
      </w:pPr>
      <w:r>
        <w:rPr>
          <w:rFonts w:ascii="Garamond" w:hAnsi="Garamond" w:cs="Calibri"/>
          <w:sz w:val="22"/>
          <w:szCs w:val="22"/>
        </w:rPr>
        <w:t>Przedmiotem umowy jest świadczenie przez Wykonawcę na rzecz Zamawiającego usługi sprzątania pomieszczeń, terenu zewnętrznego oraz myciu okien w budynkach, Sądu Rejonowego w Mysłowicach przy ul. Krakowska 2, ul. Krakowska 4 w Mysłowicach, zgodnie ze złożoną ofertą z dnia …………………. (załącznik nr 1).</w:t>
      </w:r>
    </w:p>
    <w:p>
      <w:pPr>
        <w:pStyle w:val="Akapitzlist"/>
        <w:numPr>
          <w:ilvl w:val="0"/>
          <w:numId w:val="1"/>
        </w:numPr>
        <w:ind w:left="426" w:hanging="426"/>
        <w:jc w:val="both"/>
        <w:rPr>
          <w:rFonts w:ascii="Garamond" w:hAnsi="Garamond" w:cs="Calibri"/>
          <w:sz w:val="22"/>
          <w:szCs w:val="22"/>
        </w:rPr>
      </w:pPr>
      <w:r>
        <w:rPr>
          <w:rFonts w:ascii="Garamond" w:hAnsi="Garamond" w:cs="Calibri"/>
          <w:sz w:val="22"/>
          <w:szCs w:val="22"/>
        </w:rPr>
        <w:t>Przedmiot zamówienia obejmuje usługę sprzątania m.in. :</w:t>
      </w:r>
    </w:p>
    <w:p>
      <w:pPr>
        <w:pStyle w:val="Akapitzlist"/>
        <w:numPr>
          <w:ilvl w:val="2"/>
          <w:numId w:val="10"/>
        </w:numPr>
        <w:ind w:left="1134"/>
        <w:jc w:val="both"/>
        <w:rPr>
          <w:rFonts w:ascii="Garamond" w:hAnsi="Garamond" w:cs="Calibri"/>
          <w:sz w:val="22"/>
          <w:szCs w:val="22"/>
        </w:rPr>
      </w:pPr>
      <w:r>
        <w:rPr>
          <w:rFonts w:ascii="Garamond" w:hAnsi="Garamond" w:cs="Calibri"/>
          <w:sz w:val="22"/>
          <w:szCs w:val="22"/>
        </w:rPr>
        <w:t>pomieszczeń biurowych;</w:t>
      </w:r>
    </w:p>
    <w:p>
      <w:pPr>
        <w:pStyle w:val="Akapitzlist"/>
        <w:numPr>
          <w:ilvl w:val="2"/>
          <w:numId w:val="10"/>
        </w:numPr>
        <w:ind w:left="1134"/>
        <w:jc w:val="both"/>
        <w:rPr>
          <w:rFonts w:ascii="Garamond" w:hAnsi="Garamond" w:cs="Calibri"/>
          <w:sz w:val="22"/>
          <w:szCs w:val="22"/>
        </w:rPr>
      </w:pPr>
      <w:proofErr w:type="spellStart"/>
      <w:r>
        <w:rPr>
          <w:rFonts w:ascii="Garamond" w:hAnsi="Garamond" w:cs="Calibri"/>
          <w:sz w:val="22"/>
          <w:szCs w:val="22"/>
        </w:rPr>
        <w:t>sal</w:t>
      </w:r>
      <w:proofErr w:type="spellEnd"/>
      <w:r>
        <w:rPr>
          <w:rFonts w:ascii="Garamond" w:hAnsi="Garamond" w:cs="Calibri"/>
          <w:sz w:val="22"/>
          <w:szCs w:val="22"/>
        </w:rPr>
        <w:t xml:space="preserve"> rozpraw;</w:t>
      </w:r>
    </w:p>
    <w:p>
      <w:pPr>
        <w:pStyle w:val="Akapitzlist"/>
        <w:numPr>
          <w:ilvl w:val="2"/>
          <w:numId w:val="10"/>
        </w:numPr>
        <w:ind w:left="1134"/>
        <w:jc w:val="both"/>
        <w:rPr>
          <w:rFonts w:ascii="Garamond" w:hAnsi="Garamond" w:cs="Calibri"/>
          <w:sz w:val="22"/>
          <w:szCs w:val="22"/>
        </w:rPr>
      </w:pPr>
      <w:r>
        <w:rPr>
          <w:rFonts w:ascii="Garamond" w:hAnsi="Garamond" w:cs="Calibri"/>
          <w:sz w:val="22"/>
          <w:szCs w:val="22"/>
        </w:rPr>
        <w:t>aneksów jadalnych;</w:t>
      </w:r>
    </w:p>
    <w:p>
      <w:pPr>
        <w:pStyle w:val="Akapitzlist"/>
        <w:numPr>
          <w:ilvl w:val="2"/>
          <w:numId w:val="10"/>
        </w:numPr>
        <w:ind w:left="1134"/>
        <w:jc w:val="both"/>
        <w:rPr>
          <w:rFonts w:ascii="Garamond" w:hAnsi="Garamond" w:cs="Calibri"/>
          <w:sz w:val="22"/>
          <w:szCs w:val="22"/>
        </w:rPr>
      </w:pPr>
      <w:r>
        <w:rPr>
          <w:rFonts w:ascii="Garamond" w:hAnsi="Garamond" w:cs="Calibri"/>
          <w:sz w:val="22"/>
          <w:szCs w:val="22"/>
        </w:rPr>
        <w:t>pokojów zatrzymań;</w:t>
      </w:r>
    </w:p>
    <w:p>
      <w:pPr>
        <w:pStyle w:val="Akapitzlist"/>
        <w:numPr>
          <w:ilvl w:val="2"/>
          <w:numId w:val="10"/>
        </w:numPr>
        <w:ind w:left="1134"/>
        <w:jc w:val="both"/>
        <w:rPr>
          <w:rFonts w:ascii="Garamond" w:hAnsi="Garamond" w:cs="Calibri"/>
          <w:sz w:val="22"/>
          <w:szCs w:val="22"/>
        </w:rPr>
      </w:pPr>
      <w:r>
        <w:rPr>
          <w:rFonts w:ascii="Garamond" w:hAnsi="Garamond" w:cs="Calibri"/>
          <w:sz w:val="22"/>
          <w:szCs w:val="22"/>
        </w:rPr>
        <w:t>korytarzy i klatek schodowych;</w:t>
      </w:r>
    </w:p>
    <w:p>
      <w:pPr>
        <w:pStyle w:val="Akapitzlist"/>
        <w:numPr>
          <w:ilvl w:val="2"/>
          <w:numId w:val="10"/>
        </w:numPr>
        <w:ind w:left="1134"/>
        <w:jc w:val="both"/>
        <w:rPr>
          <w:rFonts w:ascii="Garamond" w:hAnsi="Garamond" w:cs="Calibri"/>
          <w:sz w:val="22"/>
          <w:szCs w:val="22"/>
        </w:rPr>
      </w:pPr>
      <w:r>
        <w:rPr>
          <w:rFonts w:ascii="Garamond" w:hAnsi="Garamond" w:cs="Calibri"/>
          <w:sz w:val="22"/>
          <w:szCs w:val="22"/>
        </w:rPr>
        <w:t>sanitariatów.</w:t>
      </w:r>
    </w:p>
    <w:p>
      <w:pPr>
        <w:pStyle w:val="Akapitzlist"/>
        <w:numPr>
          <w:ilvl w:val="0"/>
          <w:numId w:val="1"/>
        </w:numPr>
        <w:jc w:val="both"/>
        <w:rPr>
          <w:rFonts w:ascii="Garamond" w:hAnsi="Garamond" w:cs="Calibri"/>
          <w:sz w:val="22"/>
          <w:szCs w:val="22"/>
        </w:rPr>
      </w:pPr>
      <w:r>
        <w:rPr>
          <w:rFonts w:ascii="Garamond" w:hAnsi="Garamond" w:cs="Calibri"/>
          <w:sz w:val="22"/>
          <w:szCs w:val="22"/>
        </w:rPr>
        <w:t xml:space="preserve">Powierzchnia przeznaczona do sprzątania ogółem wynosi 3 180,00 </w:t>
      </w:r>
      <w:r>
        <w:rPr>
          <w:rFonts w:ascii="Garamond" w:eastAsia="Calibri" w:hAnsi="Garamond" w:cs="Calibri"/>
          <w:sz w:val="22"/>
          <w:szCs w:val="22"/>
          <w:lang w:eastAsia="en-US"/>
        </w:rPr>
        <w:t>m</w:t>
      </w:r>
      <w:r>
        <w:rPr>
          <w:rFonts w:ascii="Garamond" w:eastAsia="Calibri" w:hAnsi="Garamond" w:cs="Calibri"/>
          <w:sz w:val="22"/>
          <w:szCs w:val="22"/>
          <w:vertAlign w:val="superscript"/>
          <w:lang w:eastAsia="en-US"/>
        </w:rPr>
        <w:t>2</w:t>
      </w:r>
      <w:r>
        <w:rPr>
          <w:rFonts w:ascii="Garamond" w:hAnsi="Garamond" w:cs="Calibri"/>
          <w:sz w:val="22"/>
          <w:szCs w:val="22"/>
        </w:rPr>
        <w:t>., w tym:</w:t>
      </w:r>
    </w:p>
    <w:p>
      <w:pPr>
        <w:pStyle w:val="Akapitzlist"/>
        <w:numPr>
          <w:ilvl w:val="2"/>
          <w:numId w:val="11"/>
        </w:numPr>
        <w:ind w:left="1134"/>
        <w:jc w:val="both"/>
        <w:rPr>
          <w:rFonts w:ascii="Garamond" w:hAnsi="Garamond" w:cs="Calibri"/>
          <w:sz w:val="22"/>
          <w:szCs w:val="22"/>
        </w:rPr>
      </w:pPr>
      <w:r>
        <w:rPr>
          <w:rFonts w:ascii="Garamond" w:hAnsi="Garamond" w:cs="Calibri"/>
          <w:sz w:val="22"/>
          <w:szCs w:val="22"/>
        </w:rPr>
        <w:t xml:space="preserve">pomieszczenia w budynku przy ul. Krakowska 2 o powierzchni </w:t>
      </w:r>
      <w:r>
        <w:rPr>
          <w:rFonts w:ascii="Garamond" w:eastAsia="Calibri" w:hAnsi="Garamond" w:cs="Calibri"/>
          <w:sz w:val="22"/>
          <w:szCs w:val="22"/>
          <w:lang w:eastAsia="en-US"/>
        </w:rPr>
        <w:t>2 350,00 m</w:t>
      </w:r>
      <w:r>
        <w:rPr>
          <w:rFonts w:ascii="Garamond" w:eastAsia="Calibri" w:hAnsi="Garamond" w:cs="Calibri"/>
          <w:sz w:val="22"/>
          <w:szCs w:val="22"/>
          <w:vertAlign w:val="superscript"/>
          <w:lang w:eastAsia="en-US"/>
        </w:rPr>
        <w:t>2</w:t>
      </w:r>
      <w:r>
        <w:rPr>
          <w:rFonts w:ascii="Garamond" w:hAnsi="Garamond" w:cs="Calibri"/>
          <w:sz w:val="22"/>
          <w:szCs w:val="22"/>
        </w:rPr>
        <w:t xml:space="preserve"> oraz teren zewnętrzny (chodniki, parking)</w:t>
      </w:r>
      <w:r>
        <w:rPr>
          <w:rFonts w:ascii="Garamond" w:hAnsi="Garamond"/>
        </w:rPr>
        <w:t xml:space="preserve"> </w:t>
      </w:r>
      <w:r>
        <w:rPr>
          <w:rFonts w:ascii="Garamond" w:hAnsi="Garamond"/>
          <w:sz w:val="22"/>
          <w:szCs w:val="22"/>
        </w:rPr>
        <w:t xml:space="preserve">w ramach </w:t>
      </w:r>
      <w:r>
        <w:rPr>
          <w:rFonts w:ascii="Garamond" w:hAnsi="Garamond"/>
          <w:sz w:val="22"/>
          <w:szCs w:val="22"/>
        </w:rPr>
        <w:t>zimowego utrzymania</w:t>
      </w:r>
      <w:r>
        <w:rPr>
          <w:rFonts w:ascii="Garamond" w:hAnsi="Garamond" w:cs="Calibri"/>
          <w:sz w:val="20"/>
          <w:szCs w:val="20"/>
        </w:rPr>
        <w:t xml:space="preserve"> </w:t>
      </w:r>
      <w:r>
        <w:rPr>
          <w:rFonts w:ascii="Garamond" w:hAnsi="Garamond" w:cs="Calibri"/>
          <w:sz w:val="22"/>
          <w:szCs w:val="22"/>
        </w:rPr>
        <w:t xml:space="preserve">o powierzchni 600,00 </w:t>
      </w:r>
      <w:r>
        <w:rPr>
          <w:rFonts w:ascii="Garamond" w:eastAsia="Calibri" w:hAnsi="Garamond" w:cs="Calibri"/>
          <w:sz w:val="22"/>
          <w:szCs w:val="22"/>
          <w:lang w:eastAsia="en-US"/>
        </w:rPr>
        <w:t>m</w:t>
      </w:r>
      <w:r>
        <w:rPr>
          <w:rFonts w:ascii="Garamond" w:eastAsia="Calibri" w:hAnsi="Garamond" w:cs="Calibri"/>
          <w:sz w:val="22"/>
          <w:szCs w:val="22"/>
          <w:vertAlign w:val="superscript"/>
          <w:lang w:eastAsia="en-US"/>
        </w:rPr>
        <w:t>2</w:t>
      </w:r>
    </w:p>
    <w:p>
      <w:pPr>
        <w:pStyle w:val="Akapitzlist"/>
        <w:numPr>
          <w:ilvl w:val="2"/>
          <w:numId w:val="11"/>
        </w:numPr>
        <w:ind w:left="1134"/>
        <w:jc w:val="both"/>
        <w:rPr>
          <w:rFonts w:ascii="Garamond" w:hAnsi="Garamond" w:cs="Calibri"/>
          <w:sz w:val="22"/>
          <w:szCs w:val="22"/>
        </w:rPr>
      </w:pPr>
      <w:r>
        <w:rPr>
          <w:rFonts w:ascii="Garamond" w:hAnsi="Garamond" w:cs="Calibri"/>
          <w:sz w:val="22"/>
          <w:szCs w:val="22"/>
        </w:rPr>
        <w:t xml:space="preserve">pomieszczenia w budynku przy ul. Krakowska 4 o powierzchni </w:t>
      </w:r>
      <w:r>
        <w:rPr>
          <w:rFonts w:ascii="Garamond" w:eastAsia="Calibri" w:hAnsi="Garamond" w:cs="Calibri"/>
          <w:sz w:val="22"/>
          <w:szCs w:val="22"/>
          <w:lang w:eastAsia="en-US"/>
        </w:rPr>
        <w:t>230,00 m</w:t>
      </w:r>
      <w:r>
        <w:rPr>
          <w:rFonts w:ascii="Garamond" w:eastAsia="Calibri" w:hAnsi="Garamond" w:cs="Calibri"/>
          <w:sz w:val="22"/>
          <w:szCs w:val="22"/>
          <w:vertAlign w:val="superscript"/>
          <w:lang w:eastAsia="en-US"/>
        </w:rPr>
        <w:t>2</w:t>
      </w:r>
      <w:r>
        <w:rPr>
          <w:rFonts w:ascii="Garamond" w:hAnsi="Garamond" w:cs="Calibri"/>
          <w:sz w:val="22"/>
          <w:szCs w:val="22"/>
        </w:rPr>
        <w:t>;</w:t>
      </w:r>
    </w:p>
    <w:p>
      <w:pPr>
        <w:pStyle w:val="Akapitzlist"/>
        <w:numPr>
          <w:ilvl w:val="0"/>
          <w:numId w:val="1"/>
        </w:numPr>
        <w:jc w:val="both"/>
        <w:rPr>
          <w:rFonts w:ascii="Garamond" w:hAnsi="Garamond" w:cs="Calibri"/>
          <w:sz w:val="22"/>
          <w:szCs w:val="22"/>
        </w:rPr>
      </w:pPr>
      <w:r>
        <w:rPr>
          <w:rFonts w:ascii="Garamond" w:hAnsi="Garamond" w:cs="Calibri"/>
          <w:sz w:val="22"/>
          <w:szCs w:val="22"/>
        </w:rPr>
        <w:t>Przedmiotem umowy jest świadczenie usługi mycia okien i przeszkleń:</w:t>
      </w:r>
    </w:p>
    <w:p>
      <w:pPr>
        <w:numPr>
          <w:ilvl w:val="0"/>
          <w:numId w:val="50"/>
        </w:numPr>
        <w:jc w:val="both"/>
        <w:rPr>
          <w:rFonts w:ascii="Garamond" w:hAnsi="Garamond" w:cs="Calibri"/>
          <w:sz w:val="22"/>
          <w:szCs w:val="22"/>
        </w:rPr>
      </w:pPr>
      <w:r>
        <w:rPr>
          <w:rFonts w:ascii="Garamond" w:hAnsi="Garamond" w:cs="Calibri"/>
          <w:sz w:val="22"/>
          <w:szCs w:val="22"/>
        </w:rPr>
        <w:t>w budynkach – pomieszczeniach  Sądu Rejonowego w Mysłowicach: przy ul. Krakowskiej 2 oraz Krakowskiej 4 zgodnie ze złożoną ofertą Wykonawcy z dnia………………..(załącznik nr 1).</w:t>
      </w:r>
    </w:p>
    <w:p>
      <w:pPr>
        <w:numPr>
          <w:ilvl w:val="0"/>
          <w:numId w:val="1"/>
        </w:numPr>
        <w:jc w:val="both"/>
        <w:rPr>
          <w:rFonts w:ascii="Garamond" w:hAnsi="Garamond" w:cs="Calibri"/>
          <w:sz w:val="22"/>
          <w:szCs w:val="22"/>
        </w:rPr>
      </w:pPr>
      <w:r>
        <w:rPr>
          <w:rFonts w:ascii="Garamond" w:hAnsi="Garamond" w:cs="Calibri"/>
          <w:sz w:val="22"/>
          <w:szCs w:val="22"/>
        </w:rPr>
        <w:t>Szczegółowy opis przedmiotu zamówienia zawarty jest w załączniku nr 2 do umowy.</w:t>
      </w:r>
    </w:p>
    <w:p>
      <w:pPr>
        <w:numPr>
          <w:ilvl w:val="0"/>
          <w:numId w:val="1"/>
        </w:numPr>
        <w:jc w:val="both"/>
        <w:rPr>
          <w:rFonts w:ascii="Garamond" w:hAnsi="Garamond" w:cs="Calibri"/>
          <w:sz w:val="22"/>
          <w:szCs w:val="22"/>
        </w:rPr>
      </w:pPr>
      <w:r>
        <w:rPr>
          <w:rFonts w:ascii="Garamond" w:hAnsi="Garamond" w:cs="Calibri"/>
          <w:sz w:val="22"/>
          <w:szCs w:val="22"/>
        </w:rPr>
        <w:t>Usługa mycia okien obejmuje:</w:t>
      </w:r>
    </w:p>
    <w:p>
      <w:pPr>
        <w:numPr>
          <w:ilvl w:val="0"/>
          <w:numId w:val="51"/>
        </w:numPr>
        <w:jc w:val="both"/>
        <w:rPr>
          <w:rFonts w:ascii="Garamond" w:hAnsi="Garamond" w:cs="Calibri"/>
          <w:sz w:val="22"/>
          <w:szCs w:val="22"/>
        </w:rPr>
      </w:pPr>
      <w:r>
        <w:rPr>
          <w:rFonts w:ascii="Garamond" w:hAnsi="Garamond" w:cs="Calibri"/>
          <w:sz w:val="22"/>
          <w:szCs w:val="22"/>
        </w:rPr>
        <w:t>mycie stolarki okiennej, szyb, parapetów wewnętrznych i zewnętrznych.</w:t>
      </w:r>
    </w:p>
    <w:p>
      <w:pPr>
        <w:numPr>
          <w:ilvl w:val="0"/>
          <w:numId w:val="51"/>
        </w:numPr>
        <w:jc w:val="both"/>
        <w:rPr>
          <w:rFonts w:ascii="Garamond" w:hAnsi="Garamond" w:cs="Calibri"/>
          <w:sz w:val="22"/>
          <w:szCs w:val="22"/>
        </w:rPr>
      </w:pPr>
      <w:r>
        <w:rPr>
          <w:rFonts w:ascii="Garamond" w:hAnsi="Garamond" w:cs="Calibri"/>
          <w:sz w:val="22"/>
          <w:szCs w:val="22"/>
        </w:rPr>
        <w:t>mycie świetlików i przeszkleń w ścianach.</w:t>
      </w:r>
    </w:p>
    <w:p>
      <w:pPr>
        <w:numPr>
          <w:ilvl w:val="0"/>
          <w:numId w:val="1"/>
        </w:numPr>
        <w:jc w:val="both"/>
        <w:rPr>
          <w:rFonts w:ascii="Garamond" w:hAnsi="Garamond" w:cs="Calibri"/>
          <w:sz w:val="22"/>
          <w:szCs w:val="22"/>
        </w:rPr>
      </w:pPr>
      <w:r>
        <w:rPr>
          <w:rFonts w:ascii="Garamond" w:hAnsi="Garamond" w:cs="Calibri"/>
          <w:sz w:val="22"/>
          <w:szCs w:val="22"/>
        </w:rPr>
        <w:t>Wykonawca realizując przedmiot umowy zobowiązuję się do:</w:t>
      </w:r>
    </w:p>
    <w:p>
      <w:pPr>
        <w:numPr>
          <w:ilvl w:val="0"/>
          <w:numId w:val="52"/>
        </w:numPr>
        <w:jc w:val="both"/>
        <w:rPr>
          <w:rFonts w:ascii="Garamond" w:hAnsi="Garamond" w:cs="Calibri"/>
          <w:sz w:val="22"/>
          <w:szCs w:val="22"/>
        </w:rPr>
      </w:pPr>
      <w:r>
        <w:rPr>
          <w:rFonts w:ascii="Garamond" w:hAnsi="Garamond" w:cs="Calibri"/>
          <w:sz w:val="22"/>
          <w:szCs w:val="22"/>
        </w:rPr>
        <w:t>umycia, usunięcia zabrudzeń z szyb nie pozostawiając smug i zarysowań.</w:t>
      </w:r>
    </w:p>
    <w:p>
      <w:pPr>
        <w:numPr>
          <w:ilvl w:val="0"/>
          <w:numId w:val="52"/>
        </w:numPr>
        <w:jc w:val="both"/>
        <w:rPr>
          <w:rFonts w:ascii="Garamond" w:hAnsi="Garamond" w:cs="Calibri"/>
          <w:sz w:val="22"/>
          <w:szCs w:val="22"/>
        </w:rPr>
      </w:pPr>
      <w:r>
        <w:rPr>
          <w:rFonts w:ascii="Garamond" w:hAnsi="Garamond" w:cs="Calibri"/>
          <w:sz w:val="22"/>
          <w:szCs w:val="22"/>
        </w:rPr>
        <w:t>dokładnego wymycia uszczelek gumowych, które znajdują się na skrzydłach okna na ościeżnicy, parapetów wewnętrznych i zewnętrznych, usunięcia zabrudzeń z klamek, zawiasów, napowietrzników jeśli występują,</w:t>
      </w:r>
    </w:p>
    <w:p>
      <w:pPr>
        <w:numPr>
          <w:ilvl w:val="0"/>
          <w:numId w:val="52"/>
        </w:numPr>
        <w:jc w:val="both"/>
        <w:rPr>
          <w:rFonts w:ascii="Garamond" w:hAnsi="Garamond" w:cs="Calibri"/>
          <w:sz w:val="22"/>
          <w:szCs w:val="22"/>
        </w:rPr>
      </w:pPr>
      <w:r>
        <w:rPr>
          <w:rFonts w:ascii="Garamond" w:hAnsi="Garamond" w:cs="Calibri"/>
          <w:sz w:val="22"/>
          <w:szCs w:val="22"/>
        </w:rPr>
        <w:lastRenderedPageBreak/>
        <w:t>zabezpieczenia powierzchni narażonych na zachlapanie i inne źródło zanieczyszczenia w trakcie pracy.</w:t>
      </w:r>
    </w:p>
    <w:p>
      <w:pPr>
        <w:numPr>
          <w:ilvl w:val="0"/>
          <w:numId w:val="1"/>
        </w:numPr>
        <w:jc w:val="both"/>
        <w:rPr>
          <w:rFonts w:ascii="Garamond" w:hAnsi="Garamond" w:cs="Calibri"/>
          <w:sz w:val="22"/>
          <w:szCs w:val="22"/>
        </w:rPr>
      </w:pPr>
      <w:r>
        <w:rPr>
          <w:rFonts w:ascii="Garamond" w:hAnsi="Garamond" w:cs="Calibri"/>
          <w:sz w:val="22"/>
          <w:szCs w:val="22"/>
        </w:rPr>
        <w:t>Wykonawca będzie dostarczał środki czystości i sprzęt niezbędny do wykonania przedmiotu zamówienia własnym transportem i na własny koszt.</w:t>
      </w:r>
    </w:p>
    <w:p>
      <w:pPr>
        <w:pStyle w:val="Akapitzlist"/>
        <w:numPr>
          <w:ilvl w:val="0"/>
          <w:numId w:val="1"/>
        </w:numPr>
        <w:ind w:left="357" w:hanging="357"/>
        <w:jc w:val="both"/>
        <w:rPr>
          <w:rFonts w:ascii="Garamond" w:hAnsi="Garamond" w:cs="Calibri"/>
          <w:sz w:val="22"/>
          <w:szCs w:val="22"/>
        </w:rPr>
      </w:pPr>
      <w:r>
        <w:rPr>
          <w:rFonts w:ascii="Garamond" w:hAnsi="Garamond" w:cs="Calibri"/>
          <w:sz w:val="22"/>
          <w:szCs w:val="22"/>
        </w:rPr>
        <w:t>Warunki wykonania przedmiotu umowy:</w:t>
      </w:r>
    </w:p>
    <w:p>
      <w:pPr>
        <w:pStyle w:val="Akapitzlist"/>
        <w:numPr>
          <w:ilvl w:val="1"/>
          <w:numId w:val="1"/>
        </w:numPr>
        <w:ind w:left="993" w:hanging="426"/>
        <w:jc w:val="both"/>
        <w:rPr>
          <w:rFonts w:ascii="Garamond" w:hAnsi="Garamond" w:cs="Calibri"/>
          <w:sz w:val="22"/>
          <w:szCs w:val="22"/>
        </w:rPr>
      </w:pPr>
      <w:r>
        <w:rPr>
          <w:rFonts w:ascii="Garamond" w:hAnsi="Garamond" w:cs="Calibri"/>
          <w:sz w:val="22"/>
          <w:szCs w:val="22"/>
        </w:rPr>
        <w:t>Przedmiot umowy w zakresie usługi sprzątania będzie wykonywany:</w:t>
      </w:r>
    </w:p>
    <w:p>
      <w:pPr>
        <w:pStyle w:val="Akapitzlist"/>
        <w:numPr>
          <w:ilvl w:val="0"/>
          <w:numId w:val="32"/>
        </w:numPr>
        <w:ind w:left="1418" w:hanging="357"/>
        <w:jc w:val="both"/>
        <w:rPr>
          <w:rFonts w:ascii="Garamond" w:hAnsi="Garamond" w:cs="Calibri"/>
          <w:sz w:val="22"/>
          <w:szCs w:val="22"/>
        </w:rPr>
      </w:pPr>
      <w:r>
        <w:rPr>
          <w:rFonts w:ascii="Garamond" w:hAnsi="Garamond" w:cs="Calibri"/>
          <w:sz w:val="22"/>
          <w:szCs w:val="22"/>
        </w:rPr>
        <w:t>w dniach urzędowania Sądu (zwane dalej dniami roboczymi) w godzinach pracy Zamawiającego tj. od godziny 07:00 do godziny 15:00 (serwis dzienny) oraz po godzinach pracy Zamawiającego tj. po godzinie 15:30 do godziny min. 19:30,</w:t>
      </w:r>
    </w:p>
    <w:p>
      <w:pPr>
        <w:pStyle w:val="Akapitzlist"/>
        <w:numPr>
          <w:ilvl w:val="1"/>
          <w:numId w:val="1"/>
        </w:numPr>
        <w:ind w:left="993" w:hanging="426"/>
        <w:jc w:val="both"/>
        <w:rPr>
          <w:rFonts w:ascii="Garamond" w:hAnsi="Garamond" w:cs="Calibri"/>
          <w:sz w:val="22"/>
          <w:szCs w:val="22"/>
        </w:rPr>
      </w:pPr>
      <w:r>
        <w:rPr>
          <w:rFonts w:ascii="Garamond" w:hAnsi="Garamond" w:cs="Calibri"/>
          <w:sz w:val="22"/>
          <w:szCs w:val="22"/>
        </w:rPr>
        <w:t>Zamawiający dopuszcza zmiany pomieszczeń objętych usługą sprzątania z zachowaniem stałego metrażu. Zmiana pomieszczeń nie upoważnia Wykonawcy do wysuwania roszczeń z tytułu dodatkowego wynagrodzenia.</w:t>
      </w:r>
    </w:p>
    <w:p>
      <w:pPr>
        <w:pStyle w:val="Akapitzlist"/>
        <w:numPr>
          <w:ilvl w:val="1"/>
          <w:numId w:val="1"/>
        </w:numPr>
        <w:ind w:left="993" w:hanging="426"/>
        <w:jc w:val="both"/>
        <w:rPr>
          <w:rFonts w:ascii="Garamond" w:hAnsi="Garamond" w:cs="Calibri"/>
          <w:sz w:val="22"/>
          <w:szCs w:val="22"/>
        </w:rPr>
      </w:pPr>
      <w:r>
        <w:rPr>
          <w:rFonts w:ascii="Garamond" w:hAnsi="Garamond" w:cs="Calibri"/>
          <w:sz w:val="22"/>
          <w:szCs w:val="22"/>
        </w:rPr>
        <w:t>Wykonawca do wykonania przedmiotu umowy użyje własnego sprzętu specjalistycznego i materiałów.</w:t>
      </w:r>
    </w:p>
    <w:p>
      <w:pPr>
        <w:pStyle w:val="Akapitzlist"/>
        <w:numPr>
          <w:ilvl w:val="1"/>
          <w:numId w:val="1"/>
        </w:numPr>
        <w:ind w:left="993" w:hanging="426"/>
        <w:jc w:val="both"/>
        <w:rPr>
          <w:rFonts w:ascii="Garamond" w:hAnsi="Garamond" w:cs="Calibri"/>
          <w:sz w:val="22"/>
          <w:szCs w:val="22"/>
        </w:rPr>
      </w:pPr>
      <w:r>
        <w:rPr>
          <w:rFonts w:ascii="Garamond" w:hAnsi="Garamond" w:cs="Calibri"/>
          <w:sz w:val="22"/>
          <w:szCs w:val="22"/>
        </w:rPr>
        <w:t>Wykonawca do wykonania przedmiotu umowy użyje własnych środków czystości wysokiej jakości, dopuszczonych do używania w pomieszczeniach, w których przebywają ludzie.</w:t>
      </w:r>
    </w:p>
    <w:p>
      <w:pPr>
        <w:pStyle w:val="Akapitzlist"/>
        <w:numPr>
          <w:ilvl w:val="1"/>
          <w:numId w:val="1"/>
        </w:numPr>
        <w:ind w:left="993" w:hanging="426"/>
        <w:jc w:val="both"/>
        <w:rPr>
          <w:rFonts w:ascii="Garamond" w:hAnsi="Garamond" w:cs="Calibri"/>
          <w:sz w:val="22"/>
          <w:szCs w:val="22"/>
        </w:rPr>
      </w:pPr>
      <w:r>
        <w:rPr>
          <w:rFonts w:ascii="Garamond" w:hAnsi="Garamond" w:cs="Calibri"/>
          <w:sz w:val="22"/>
          <w:szCs w:val="22"/>
        </w:rPr>
        <w:t>Wykonawca oświadcza, że stosowane środki higieniczne są dopuszczone do obrotu na rynku polskim, zgodnie z aktualnie obowiązującymi przepisami. Środki higieniczne muszą posiadać wymagane przepisami atesty dopuszczające do ich stosowania, zgodnie z aktualnie obowiązującymi przepisami.</w:t>
      </w:r>
    </w:p>
    <w:p>
      <w:pPr>
        <w:pStyle w:val="Akapitzlist"/>
        <w:numPr>
          <w:ilvl w:val="1"/>
          <w:numId w:val="1"/>
        </w:numPr>
        <w:ind w:left="993" w:hanging="426"/>
        <w:jc w:val="both"/>
        <w:rPr>
          <w:rFonts w:ascii="Garamond" w:hAnsi="Garamond" w:cs="Calibri"/>
          <w:sz w:val="22"/>
          <w:szCs w:val="22"/>
        </w:rPr>
      </w:pPr>
      <w:r>
        <w:rPr>
          <w:rFonts w:ascii="Garamond" w:hAnsi="Garamond" w:cs="Calibri"/>
          <w:sz w:val="22"/>
          <w:szCs w:val="22"/>
        </w:rPr>
        <w:t>Wykonawca oświadcza, że stosowane urządzenia oraz środki czystości są dopuszczone do obrotu na rynku polskim, zgodnie z aktualnie obowiązującymi przepisami. Środki czystości muszą posiadać karty charakterystyki, jeżeli takie karty są wymagane, zgodnie z obowiązującymi przepisami w tym zakresie. Karty charakterystyki muszą być przedłożone Zamawiającemu – na jego żądanie.</w:t>
      </w:r>
    </w:p>
    <w:p>
      <w:pPr>
        <w:pStyle w:val="paragrafumowy"/>
        <w:rPr>
          <w:rFonts w:ascii="Garamond" w:hAnsi="Garamond" w:cs="Calibri"/>
          <w:sz w:val="22"/>
          <w:szCs w:val="22"/>
        </w:rPr>
      </w:pPr>
      <w:r>
        <w:rPr>
          <w:rFonts w:ascii="Garamond" w:hAnsi="Garamond" w:cs="Calibri"/>
          <w:sz w:val="22"/>
          <w:szCs w:val="22"/>
        </w:rPr>
        <w:t>§ 2.</w:t>
      </w:r>
    </w:p>
    <w:p>
      <w:pPr>
        <w:pStyle w:val="Akapitzlist"/>
        <w:numPr>
          <w:ilvl w:val="0"/>
          <w:numId w:val="2"/>
        </w:numPr>
        <w:ind w:left="357" w:hanging="357"/>
        <w:jc w:val="both"/>
        <w:rPr>
          <w:rFonts w:ascii="Garamond" w:hAnsi="Garamond" w:cs="Calibri"/>
          <w:sz w:val="22"/>
          <w:szCs w:val="22"/>
        </w:rPr>
      </w:pPr>
      <w:r>
        <w:rPr>
          <w:rFonts w:ascii="Garamond" w:hAnsi="Garamond" w:cs="Calibri"/>
          <w:sz w:val="22"/>
          <w:szCs w:val="22"/>
        </w:rPr>
        <w:t>W celu właściwej współpracy pomiędzy Zamawiającym i Wykonawcą obydwie strony umowy wyznaczają osoby odpowiedzialne za całokształt przedsięwzięć wynikających z jej realizacji.</w:t>
      </w:r>
    </w:p>
    <w:p>
      <w:pPr>
        <w:pStyle w:val="Akapitzlist"/>
        <w:numPr>
          <w:ilvl w:val="0"/>
          <w:numId w:val="2"/>
        </w:numPr>
        <w:jc w:val="both"/>
        <w:rPr>
          <w:rFonts w:ascii="Garamond" w:hAnsi="Garamond" w:cs="Calibri"/>
          <w:sz w:val="22"/>
          <w:szCs w:val="22"/>
        </w:rPr>
      </w:pPr>
      <w:r>
        <w:rPr>
          <w:rFonts w:ascii="Garamond" w:hAnsi="Garamond" w:cs="Calibri"/>
          <w:sz w:val="22"/>
          <w:szCs w:val="22"/>
        </w:rPr>
        <w:t>Ze strony Zamawiającego odpowiedzialnym za całokształt przedsięwzięć wynikających z realizacji umowy jest ……………., tel. …………….</w:t>
      </w:r>
    </w:p>
    <w:p>
      <w:pPr>
        <w:pStyle w:val="Akapitzlist"/>
        <w:numPr>
          <w:ilvl w:val="0"/>
          <w:numId w:val="2"/>
        </w:numPr>
        <w:jc w:val="both"/>
        <w:rPr>
          <w:rFonts w:ascii="Garamond" w:hAnsi="Garamond" w:cs="Calibri"/>
          <w:sz w:val="22"/>
          <w:szCs w:val="22"/>
        </w:rPr>
      </w:pPr>
      <w:r>
        <w:rPr>
          <w:rFonts w:ascii="Garamond" w:hAnsi="Garamond" w:cs="Calibri"/>
          <w:sz w:val="22"/>
          <w:szCs w:val="22"/>
        </w:rPr>
        <w:t>Ze strony Wykonawcy odpowiedzialnym za całokształt przedsięwzięć wynikających z realizacji umowy jest ……………., tel. …………….</w:t>
      </w:r>
    </w:p>
    <w:p>
      <w:pPr>
        <w:pStyle w:val="paragrafumowy"/>
        <w:rPr>
          <w:rFonts w:ascii="Garamond" w:hAnsi="Garamond" w:cs="Calibri"/>
          <w:sz w:val="22"/>
          <w:szCs w:val="22"/>
        </w:rPr>
      </w:pPr>
      <w:r>
        <w:rPr>
          <w:rFonts w:ascii="Garamond" w:hAnsi="Garamond" w:cs="Calibri"/>
          <w:sz w:val="22"/>
          <w:szCs w:val="22"/>
        </w:rPr>
        <w:t>§ 3.</w:t>
      </w:r>
    </w:p>
    <w:p>
      <w:pPr>
        <w:numPr>
          <w:ilvl w:val="0"/>
          <w:numId w:val="3"/>
        </w:numPr>
        <w:jc w:val="both"/>
        <w:rPr>
          <w:rFonts w:ascii="Garamond" w:hAnsi="Garamond" w:cs="Calibri"/>
          <w:sz w:val="22"/>
          <w:szCs w:val="22"/>
        </w:rPr>
      </w:pPr>
      <w:bookmarkStart w:id="2" w:name="_Hlk211330635"/>
      <w:r>
        <w:rPr>
          <w:rFonts w:ascii="Garamond" w:hAnsi="Garamond" w:cs="Calibri"/>
          <w:sz w:val="22"/>
          <w:szCs w:val="22"/>
        </w:rPr>
        <w:t xml:space="preserve">Umowa obowiązuje przez okres 12 miesięcy od dnia rozpoczęcia usługi, z zastrzeżeniem, że </w:t>
      </w:r>
    </w:p>
    <w:p>
      <w:pPr>
        <w:ind w:left="360"/>
        <w:jc w:val="both"/>
        <w:rPr>
          <w:rFonts w:ascii="Garamond" w:hAnsi="Garamond" w:cs="Calibri"/>
          <w:sz w:val="22"/>
          <w:szCs w:val="22"/>
        </w:rPr>
      </w:pPr>
      <w:r>
        <w:rPr>
          <w:rFonts w:ascii="Garamond" w:hAnsi="Garamond" w:cs="Calibri"/>
          <w:sz w:val="22"/>
          <w:szCs w:val="22"/>
        </w:rPr>
        <w:t>Mycie okien (przeszkleń)  realizowane będzie:</w:t>
      </w:r>
    </w:p>
    <w:p>
      <w:pPr>
        <w:ind w:left="360"/>
        <w:jc w:val="both"/>
        <w:rPr>
          <w:rFonts w:ascii="Garamond" w:hAnsi="Garamond" w:cs="Calibri"/>
          <w:sz w:val="22"/>
          <w:szCs w:val="22"/>
        </w:rPr>
      </w:pPr>
      <w:r>
        <w:rPr>
          <w:rFonts w:ascii="Garamond" w:hAnsi="Garamond" w:cs="Calibri"/>
          <w:sz w:val="22"/>
          <w:szCs w:val="22"/>
        </w:rPr>
        <w:t>I termin od 01.04.2026 r. do 31.05.2026 r.</w:t>
      </w:r>
    </w:p>
    <w:p>
      <w:pPr>
        <w:ind w:left="360"/>
        <w:jc w:val="both"/>
        <w:rPr>
          <w:rFonts w:ascii="Garamond" w:hAnsi="Garamond" w:cs="Calibri"/>
          <w:sz w:val="22"/>
          <w:szCs w:val="22"/>
        </w:rPr>
      </w:pPr>
      <w:r>
        <w:rPr>
          <w:rFonts w:ascii="Garamond" w:hAnsi="Garamond" w:cs="Calibri"/>
          <w:sz w:val="22"/>
          <w:szCs w:val="22"/>
        </w:rPr>
        <w:t>II termin od 15.09.2026 r. do 15.11.2026 r.</w:t>
      </w:r>
    </w:p>
    <w:bookmarkEnd w:id="2"/>
    <w:p>
      <w:pPr>
        <w:pStyle w:val="Akapitzlist"/>
        <w:numPr>
          <w:ilvl w:val="0"/>
          <w:numId w:val="3"/>
        </w:numPr>
        <w:jc w:val="both"/>
        <w:rPr>
          <w:rFonts w:ascii="Garamond" w:hAnsi="Garamond" w:cs="Calibri"/>
          <w:sz w:val="22"/>
          <w:szCs w:val="22"/>
        </w:rPr>
      </w:pPr>
      <w:r>
        <w:rPr>
          <w:rFonts w:ascii="Garamond" w:hAnsi="Garamond" w:cs="Calibri"/>
          <w:sz w:val="22"/>
          <w:szCs w:val="22"/>
        </w:rPr>
        <w:t xml:space="preserve">Rozpoczęcie świadczenia usługi nastąpi w dniu podpisania umowy.  </w:t>
      </w:r>
    </w:p>
    <w:p>
      <w:pPr>
        <w:pStyle w:val="Standard"/>
        <w:numPr>
          <w:ilvl w:val="0"/>
          <w:numId w:val="3"/>
        </w:numPr>
        <w:shd w:val="clear" w:color="auto" w:fill="FFFFFF"/>
        <w:tabs>
          <w:tab w:val="left" w:pos="571"/>
        </w:tabs>
        <w:spacing w:line="276" w:lineRule="auto"/>
        <w:jc w:val="both"/>
        <w:rPr>
          <w:rFonts w:ascii="Garamond" w:hAnsi="Garamond" w:cs="Calibri"/>
          <w:sz w:val="22"/>
          <w:szCs w:val="22"/>
        </w:rPr>
      </w:pPr>
      <w:r>
        <w:rPr>
          <w:rFonts w:ascii="Garamond" w:hAnsi="Garamond" w:cs="Calibri"/>
          <w:sz w:val="22"/>
          <w:szCs w:val="22"/>
        </w:rPr>
        <w:t>Zamawiający przewiduje wznowienie usług o 6 miesięcy. W takim przypadku wydłużenie terminu obowiązywania umowy zostanie wprowadzone aneksem do umowy.</w:t>
      </w:r>
    </w:p>
    <w:p>
      <w:pPr>
        <w:pStyle w:val="Standard"/>
        <w:numPr>
          <w:ilvl w:val="0"/>
          <w:numId w:val="3"/>
        </w:numPr>
        <w:shd w:val="clear" w:color="auto" w:fill="FFFFFF"/>
        <w:tabs>
          <w:tab w:val="left" w:pos="571"/>
        </w:tabs>
        <w:spacing w:line="276" w:lineRule="auto"/>
        <w:jc w:val="both"/>
        <w:rPr>
          <w:rFonts w:ascii="Garamond" w:hAnsi="Garamond" w:cs="Calibri"/>
          <w:sz w:val="22"/>
          <w:szCs w:val="22"/>
        </w:rPr>
      </w:pPr>
      <w:r>
        <w:rPr>
          <w:rFonts w:ascii="Garamond" w:hAnsi="Garamond" w:cs="Calibri"/>
          <w:sz w:val="22"/>
          <w:szCs w:val="22"/>
        </w:rPr>
        <w:t>Zamawiający ma prawo do rezygnacji ze wznowienia usług na kolejne 6 miesięcy bez względu na posiadane środki, o czym Zamawiający poinformuje Wykonawcę przed zakończeniem realizacji umowy.</w:t>
      </w:r>
    </w:p>
    <w:p>
      <w:pPr>
        <w:pStyle w:val="paragrafumowy"/>
        <w:rPr>
          <w:rFonts w:ascii="Garamond" w:hAnsi="Garamond" w:cs="Calibri"/>
          <w:sz w:val="22"/>
          <w:szCs w:val="22"/>
        </w:rPr>
      </w:pPr>
      <w:r>
        <w:rPr>
          <w:rFonts w:ascii="Garamond" w:hAnsi="Garamond" w:cs="Calibri"/>
          <w:sz w:val="22"/>
          <w:szCs w:val="22"/>
        </w:rPr>
        <w:lastRenderedPageBreak/>
        <w:t>§ 4.</w:t>
      </w:r>
    </w:p>
    <w:p>
      <w:pPr>
        <w:pStyle w:val="Akapitzlist"/>
        <w:numPr>
          <w:ilvl w:val="0"/>
          <w:numId w:val="4"/>
        </w:numPr>
        <w:jc w:val="both"/>
        <w:rPr>
          <w:rFonts w:ascii="Garamond" w:hAnsi="Garamond" w:cs="Calibri"/>
          <w:sz w:val="22"/>
          <w:szCs w:val="22"/>
        </w:rPr>
      </w:pPr>
      <w:r>
        <w:rPr>
          <w:rFonts w:ascii="Garamond" w:hAnsi="Garamond" w:cs="Calibri"/>
          <w:sz w:val="22"/>
          <w:szCs w:val="22"/>
        </w:rPr>
        <w:t xml:space="preserve">Zamawiający wymaga, aby Wykonawca skierował do codziennej realizacji przedmiotu umowy w zakresie sprzątania, liczbę osób, zatrudnionych w przeliczeniu na 3 pełne etaty, z czego 2 osoby winne być zatrudnione w wymiarze pełnego etatu zgodnie z załącznikiem nr 2 do umowy - </w:t>
      </w:r>
      <w:proofErr w:type="spellStart"/>
      <w:r>
        <w:rPr>
          <w:rFonts w:ascii="Garamond" w:hAnsi="Garamond" w:cs="Calibri"/>
          <w:sz w:val="22"/>
          <w:szCs w:val="22"/>
        </w:rPr>
        <w:t>opz</w:t>
      </w:r>
      <w:proofErr w:type="spellEnd"/>
      <w:r>
        <w:rPr>
          <w:rFonts w:ascii="Garamond" w:hAnsi="Garamond" w:cs="Calibri"/>
          <w:sz w:val="22"/>
          <w:szCs w:val="22"/>
        </w:rPr>
        <w:t>.</w:t>
      </w:r>
    </w:p>
    <w:p>
      <w:pPr>
        <w:pStyle w:val="Akapitzlist"/>
        <w:numPr>
          <w:ilvl w:val="0"/>
          <w:numId w:val="4"/>
        </w:numPr>
        <w:jc w:val="both"/>
        <w:rPr>
          <w:rFonts w:ascii="Garamond" w:hAnsi="Garamond" w:cs="Calibri"/>
          <w:sz w:val="22"/>
          <w:szCs w:val="22"/>
        </w:rPr>
      </w:pPr>
      <w:r>
        <w:rPr>
          <w:rFonts w:ascii="Garamond" w:hAnsi="Garamond" w:cs="Calibri"/>
          <w:sz w:val="22"/>
          <w:szCs w:val="22"/>
        </w:rPr>
        <w:t>Zamawiający wymaga od Wykonawcy, aby wszystkie osoby wykonujące czynności związane z realizacją zamówienia w zakresie sprzątania były zatrudnione na podstawie umowy o pracę w rozumieniu ustawy z dnia 26 czerwca 1974 r. – Kodeks pracy.</w:t>
      </w:r>
    </w:p>
    <w:p>
      <w:pPr>
        <w:pStyle w:val="Akapitzlist"/>
        <w:numPr>
          <w:ilvl w:val="0"/>
          <w:numId w:val="4"/>
        </w:numPr>
        <w:jc w:val="both"/>
        <w:rPr>
          <w:rFonts w:ascii="Garamond" w:hAnsi="Garamond" w:cs="Calibri"/>
          <w:sz w:val="22"/>
          <w:szCs w:val="22"/>
        </w:rPr>
      </w:pPr>
      <w:r>
        <w:rPr>
          <w:rFonts w:ascii="Garamond" w:hAnsi="Garamond" w:cs="Calibri"/>
          <w:sz w:val="22"/>
          <w:szCs w:val="22"/>
        </w:rPr>
        <w:t xml:space="preserve">Wykonawca w dniu podpisania umowy przedstawi Zamawiającemu: </w:t>
      </w:r>
    </w:p>
    <w:p>
      <w:pPr>
        <w:pStyle w:val="Akapitzlist"/>
        <w:numPr>
          <w:ilvl w:val="0"/>
          <w:numId w:val="33"/>
        </w:numPr>
        <w:jc w:val="both"/>
        <w:rPr>
          <w:rFonts w:ascii="Garamond" w:hAnsi="Garamond" w:cs="Calibri"/>
          <w:sz w:val="22"/>
          <w:szCs w:val="22"/>
        </w:rPr>
      </w:pPr>
      <w:r>
        <w:rPr>
          <w:rFonts w:ascii="Garamond" w:hAnsi="Garamond" w:cs="Calibri"/>
          <w:sz w:val="22"/>
          <w:szCs w:val="22"/>
        </w:rPr>
        <w:t>wykaz pracowników, skierowanych do realizacji zamówienia przez Wykonawcę                                                i Podwykonawcę (jeżeli dotyczy). W przypadku konieczności zmiany pracowników z listy,                          w okresie realizacji postanowień umowy, Wykonawca zobowiązany jest do aktualizacji listy z wyprzedzeniem jednego dnia roboczego, przed powierzeniem tym pracownikom obowiązków związanych z wykonywaniem przedmiotu umowy.</w:t>
      </w:r>
    </w:p>
    <w:p>
      <w:pPr>
        <w:pStyle w:val="Akapitzlist"/>
        <w:numPr>
          <w:ilvl w:val="0"/>
          <w:numId w:val="33"/>
        </w:numPr>
        <w:jc w:val="both"/>
        <w:rPr>
          <w:rFonts w:ascii="Garamond" w:hAnsi="Garamond" w:cs="Calibri"/>
          <w:sz w:val="22"/>
          <w:szCs w:val="22"/>
        </w:rPr>
      </w:pPr>
      <w:r>
        <w:rPr>
          <w:rFonts w:ascii="Garamond" w:hAnsi="Garamond" w:cs="Calibri"/>
          <w:sz w:val="22"/>
          <w:szCs w:val="22"/>
        </w:rPr>
        <w:t xml:space="preserve">oświadczenie, że każdorazowo zmieniane osoby są zatrudnione na umowę o pracę oraz, że nie widnieją w rejestrze karnym. </w:t>
      </w:r>
    </w:p>
    <w:p>
      <w:pPr>
        <w:pStyle w:val="Akapitzlist"/>
        <w:numPr>
          <w:ilvl w:val="0"/>
          <w:numId w:val="4"/>
        </w:numPr>
        <w:jc w:val="both"/>
        <w:rPr>
          <w:rFonts w:ascii="Garamond" w:hAnsi="Garamond" w:cs="Calibri"/>
          <w:sz w:val="22"/>
          <w:szCs w:val="22"/>
        </w:rPr>
      </w:pPr>
      <w:r>
        <w:rPr>
          <w:rFonts w:ascii="Garamond" w:hAnsi="Garamond" w:cs="Calibri"/>
          <w:sz w:val="22"/>
          <w:szCs w:val="22"/>
        </w:rPr>
        <w:t xml:space="preserve">Wykonawca zobowiązany jest na każde wezwanie Zamawiającego, stosownie do art. 438 ust. 2 </w:t>
      </w:r>
      <w:proofErr w:type="spellStart"/>
      <w:r>
        <w:rPr>
          <w:rFonts w:ascii="Garamond" w:hAnsi="Garamond" w:cs="Calibri"/>
          <w:sz w:val="22"/>
          <w:szCs w:val="22"/>
        </w:rPr>
        <w:t>uPzp</w:t>
      </w:r>
      <w:proofErr w:type="spellEnd"/>
      <w:r>
        <w:rPr>
          <w:rFonts w:ascii="Garamond" w:hAnsi="Garamond" w:cs="Calibri"/>
          <w:sz w:val="22"/>
          <w:szCs w:val="22"/>
        </w:rPr>
        <w:t>, udokumentować zatrudnienie osób, o których mowa w § 4 pkt 1. W celu weryfikacji zatrudnienia przez Wykonawcę lub Podwykonawcę, Zamawiający może żądać w szczególności:</w:t>
      </w:r>
    </w:p>
    <w:p>
      <w:pPr>
        <w:pStyle w:val="Akapitzlist"/>
        <w:numPr>
          <w:ilvl w:val="0"/>
          <w:numId w:val="17"/>
        </w:numPr>
        <w:jc w:val="both"/>
        <w:rPr>
          <w:rFonts w:ascii="Garamond" w:hAnsi="Garamond" w:cs="Calibri"/>
          <w:sz w:val="22"/>
          <w:szCs w:val="22"/>
        </w:rPr>
      </w:pPr>
      <w:r>
        <w:rPr>
          <w:rFonts w:ascii="Garamond" w:hAnsi="Garamond" w:cs="Calibri"/>
          <w:sz w:val="22"/>
          <w:szCs w:val="22"/>
        </w:rPr>
        <w:t>oświadczenia zatrudnionego pracownika,</w:t>
      </w:r>
    </w:p>
    <w:p>
      <w:pPr>
        <w:pStyle w:val="Akapitzlist"/>
        <w:numPr>
          <w:ilvl w:val="0"/>
          <w:numId w:val="17"/>
        </w:numPr>
        <w:jc w:val="both"/>
        <w:rPr>
          <w:rFonts w:ascii="Garamond" w:hAnsi="Garamond" w:cs="Calibri"/>
          <w:sz w:val="22"/>
          <w:szCs w:val="22"/>
        </w:rPr>
      </w:pPr>
      <w:r>
        <w:rPr>
          <w:rFonts w:ascii="Garamond" w:hAnsi="Garamond" w:cs="Calibri"/>
          <w:sz w:val="22"/>
          <w:szCs w:val="22"/>
        </w:rPr>
        <w:t>oświadczenia Wykonawcy lub Podwykonawcy o zatrudnieniu pracownika na podstawie umowy o pracę,</w:t>
      </w:r>
    </w:p>
    <w:p>
      <w:pPr>
        <w:pStyle w:val="Akapitzlist"/>
        <w:numPr>
          <w:ilvl w:val="0"/>
          <w:numId w:val="17"/>
        </w:numPr>
        <w:jc w:val="both"/>
        <w:rPr>
          <w:rFonts w:ascii="Garamond" w:hAnsi="Garamond" w:cs="Calibri"/>
          <w:sz w:val="22"/>
          <w:szCs w:val="22"/>
        </w:rPr>
      </w:pPr>
      <w:r>
        <w:rPr>
          <w:rFonts w:ascii="Garamond" w:hAnsi="Garamond" w:cs="Calibri"/>
          <w:sz w:val="22"/>
          <w:szCs w:val="22"/>
        </w:rPr>
        <w:t>poświadczonej za zgodność z oryginałem kopii umowy o pracę zatrudnionego pracownika,</w:t>
      </w:r>
    </w:p>
    <w:p>
      <w:pPr>
        <w:pStyle w:val="Akapitzlist"/>
        <w:numPr>
          <w:ilvl w:val="0"/>
          <w:numId w:val="17"/>
        </w:numPr>
        <w:jc w:val="both"/>
        <w:rPr>
          <w:rFonts w:ascii="Garamond" w:hAnsi="Garamond" w:cs="Calibri"/>
          <w:sz w:val="22"/>
          <w:szCs w:val="22"/>
        </w:rPr>
      </w:pPr>
      <w:r>
        <w:rPr>
          <w:rFonts w:ascii="Garamond" w:hAnsi="Garamond" w:cs="Calibri"/>
          <w:sz w:val="22"/>
          <w:szCs w:val="22"/>
        </w:rPr>
        <w:t>innych dokumentów w tym dokumentów potwierdzających opłacanie składek na ubezpieczenia społeczne i zdrowotne z tytułu zatrudnienia na podstawie umów o pracę (wraz z informacją o liczbie odprowadzonych składek), które będzie mogło przyjąć postać zaświadczenia właściwego oddziału ZUS lub poświadczoną za zgodność z oryginałem odpowiednio przez wykonawcę lub podwykonawcę kopię dowodu potwierdzającego zgłoszenie pracownika przez pracodawcę do ubezpieczeń, zawierającą informacje, w tym dane osobowe, niezbędne do weryfikacji zatrudnienia na podstawie umowy o pracę</w:t>
      </w:r>
    </w:p>
    <w:p>
      <w:pPr>
        <w:pStyle w:val="Akapitzlist"/>
        <w:numPr>
          <w:ilvl w:val="0"/>
          <w:numId w:val="18"/>
        </w:numPr>
        <w:ind w:left="709"/>
        <w:jc w:val="both"/>
        <w:rPr>
          <w:rFonts w:ascii="Garamond" w:hAnsi="Garamond" w:cs="Calibri"/>
          <w:sz w:val="22"/>
          <w:szCs w:val="22"/>
        </w:rPr>
      </w:pPr>
      <w:r>
        <w:rPr>
          <w:rFonts w:ascii="Garamond" w:hAnsi="Garamond" w:cs="Calibri"/>
          <w:sz w:val="22"/>
          <w:szCs w:val="22"/>
        </w:rPr>
        <w:t>zawierających informacje, w tym dane osobowe, niezbędne do weryfikacji zatrudnienia na podstawie umowy o pracę, w szczególności imię i nazwisko zatrudnionego pracownika, datę zawarcia umowy o pracę, rodzaj umowy o pracę i zakres obowiązków pracownika.</w:t>
      </w:r>
    </w:p>
    <w:p>
      <w:pPr>
        <w:pStyle w:val="Akapitzlist"/>
        <w:numPr>
          <w:ilvl w:val="0"/>
          <w:numId w:val="4"/>
        </w:numPr>
        <w:jc w:val="both"/>
        <w:rPr>
          <w:rFonts w:ascii="Garamond" w:hAnsi="Garamond" w:cs="Calibri"/>
          <w:sz w:val="22"/>
          <w:szCs w:val="22"/>
        </w:rPr>
      </w:pPr>
      <w:r>
        <w:rPr>
          <w:rFonts w:ascii="Garamond" w:hAnsi="Garamond" w:cs="Calibri"/>
          <w:sz w:val="22"/>
          <w:szCs w:val="22"/>
        </w:rPr>
        <w:t>W przypadku kiedy w kalkulacji ceny oferty Wykonawca przyjął obniżone koszty w związku z dofinansowaniem z Państwowego Funduszu Rehabilitacji Osób Niepełnosprawnych w trakcie realizacji zamówienia Zamawiający uprawniony jest do wykonywania czynności kontrolnych wobec Wykonawcy odnośnie realizowania Przedmiotu Umowy przez osoby z orzeczeniem o niepełnosprawności (np. oświadczenia Wykonawcy).</w:t>
      </w:r>
    </w:p>
    <w:p>
      <w:pPr>
        <w:pStyle w:val="Akapitzlist"/>
        <w:numPr>
          <w:ilvl w:val="0"/>
          <w:numId w:val="4"/>
        </w:numPr>
        <w:jc w:val="both"/>
        <w:rPr>
          <w:rFonts w:ascii="Garamond" w:hAnsi="Garamond" w:cs="Calibri"/>
          <w:sz w:val="22"/>
          <w:szCs w:val="22"/>
        </w:rPr>
      </w:pPr>
      <w:r>
        <w:rPr>
          <w:rFonts w:ascii="Garamond" w:hAnsi="Garamond" w:cs="Calibri"/>
          <w:sz w:val="22"/>
          <w:szCs w:val="22"/>
        </w:rPr>
        <w:t>W przypadku uzasadnionych wątpliwości co do przestrzegania prawa pracy przez Wykonawcę lub Podwykonawcę, Zamawiający może zwrócić się o przeprowadzenie kontroli przez Państwową Inspekcję Pracy.</w:t>
      </w:r>
    </w:p>
    <w:p>
      <w:pPr>
        <w:pStyle w:val="Akapitzlist"/>
        <w:numPr>
          <w:ilvl w:val="0"/>
          <w:numId w:val="4"/>
        </w:numPr>
        <w:jc w:val="both"/>
        <w:rPr>
          <w:rFonts w:ascii="Garamond" w:hAnsi="Garamond" w:cs="Calibri"/>
          <w:sz w:val="22"/>
          <w:szCs w:val="22"/>
        </w:rPr>
      </w:pPr>
      <w:r>
        <w:rPr>
          <w:rFonts w:ascii="Garamond" w:hAnsi="Garamond" w:cs="Calibri"/>
          <w:sz w:val="22"/>
          <w:szCs w:val="22"/>
        </w:rPr>
        <w:t>Wykonawca ponosi wobec Zamawiającego pełną odpowiedzialność za wszelkie prace, których wykonanie powierzył Podwykonawcom, a także za terminowe dokonywanie wszelkich rozliczeń finansowych z Podwykonawcami.</w:t>
      </w:r>
    </w:p>
    <w:p>
      <w:pPr>
        <w:pStyle w:val="Akapitzlist"/>
        <w:numPr>
          <w:ilvl w:val="0"/>
          <w:numId w:val="4"/>
        </w:numPr>
        <w:jc w:val="both"/>
        <w:rPr>
          <w:rFonts w:ascii="Garamond" w:hAnsi="Garamond" w:cs="Calibri"/>
          <w:sz w:val="22"/>
          <w:szCs w:val="22"/>
        </w:rPr>
      </w:pPr>
      <w:r>
        <w:rPr>
          <w:rFonts w:ascii="Garamond" w:hAnsi="Garamond" w:cs="Calibri"/>
          <w:sz w:val="22"/>
          <w:szCs w:val="22"/>
        </w:rPr>
        <w:t>Realizacja Umowy przy udziale Podwykonawców nie zwalnia Wykonawcy z odpowiedzialności za należyte wykonanie Umowy. Wykonawca odpowiada za działania i zaniechania Podwykonawców, jak za własne. Niewykonanie lub nienależyte wykonanie przez Podwykonawców zobowiązań związanych z realizacją Umowy będzie traktowane jako niewykonanie lub nienależyte wykonanie zobowiązań związanych z realizacją Umowy z przyczyn leżących po stronie Wykonawcy.</w:t>
      </w:r>
    </w:p>
    <w:p>
      <w:pPr>
        <w:pStyle w:val="Akapitzlist"/>
        <w:numPr>
          <w:ilvl w:val="0"/>
          <w:numId w:val="4"/>
        </w:numPr>
        <w:jc w:val="both"/>
        <w:rPr>
          <w:rFonts w:ascii="Garamond" w:hAnsi="Garamond" w:cs="Calibri"/>
          <w:sz w:val="22"/>
          <w:szCs w:val="22"/>
        </w:rPr>
      </w:pPr>
      <w:r>
        <w:rPr>
          <w:rFonts w:ascii="Garamond" w:hAnsi="Garamond" w:cs="Calibri"/>
          <w:sz w:val="22"/>
          <w:szCs w:val="22"/>
        </w:rPr>
        <w:lastRenderedPageBreak/>
        <w:t xml:space="preserve">Wszystkie osoby wykonujące czynności związane z realizacją zamówienia będą zobowiązane do podpisania klauzuli poufności. </w:t>
      </w:r>
    </w:p>
    <w:p>
      <w:pPr>
        <w:pStyle w:val="Akapitzlist"/>
        <w:numPr>
          <w:ilvl w:val="0"/>
          <w:numId w:val="4"/>
        </w:numPr>
        <w:jc w:val="both"/>
        <w:rPr>
          <w:rFonts w:ascii="Garamond" w:hAnsi="Garamond" w:cs="Calibri"/>
          <w:sz w:val="22"/>
          <w:szCs w:val="22"/>
        </w:rPr>
      </w:pPr>
      <w:r>
        <w:rPr>
          <w:rFonts w:ascii="Garamond" w:hAnsi="Garamond" w:cs="Calibri"/>
          <w:sz w:val="22"/>
          <w:szCs w:val="22"/>
        </w:rPr>
        <w:t>Wykonawca oświadcza, że prowadzone w trakcie obowiązywania umowy prace na wysokościach będą wykonywane zgodnie z obowiązującymi przepisami.</w:t>
      </w:r>
    </w:p>
    <w:p>
      <w:pPr>
        <w:pStyle w:val="Akapitzlist"/>
        <w:numPr>
          <w:ilvl w:val="0"/>
          <w:numId w:val="4"/>
        </w:numPr>
        <w:jc w:val="both"/>
        <w:rPr>
          <w:rFonts w:ascii="Garamond" w:hAnsi="Garamond" w:cs="Calibri"/>
          <w:sz w:val="22"/>
          <w:szCs w:val="22"/>
        </w:rPr>
      </w:pPr>
      <w:r>
        <w:rPr>
          <w:rFonts w:ascii="Garamond" w:hAnsi="Garamond" w:cs="Calibri"/>
          <w:sz w:val="22"/>
          <w:szCs w:val="22"/>
        </w:rPr>
        <w:t>Wykonawca zobowiązuje się dostosować sposób wykonywania umowy do powszechnie lub lokalnie obowiązujących przepisów regulujących kwestie związane z przeciwdziałaniem zagrożeniom, w szczególności związane z zapobieganiem, przeciwdziałaniem i zwalczaniem zagrożeń epidemicznych. Jeżeli ww. okoliczności będą wymagały wyposażenia osób biorących udział w realizacji umowy w dodatkowe środki ochronne, w tym w specjalistyczną odzież ochronną, Wykonawca zobowiązuje się wyposażyć te osoby w ww. środki na własny koszt.</w:t>
      </w:r>
    </w:p>
    <w:p>
      <w:pPr>
        <w:pStyle w:val="Akapitzlist"/>
        <w:numPr>
          <w:ilvl w:val="0"/>
          <w:numId w:val="4"/>
        </w:numPr>
        <w:jc w:val="both"/>
        <w:rPr>
          <w:rFonts w:ascii="Garamond" w:hAnsi="Garamond" w:cs="Calibri"/>
          <w:sz w:val="22"/>
          <w:szCs w:val="22"/>
        </w:rPr>
      </w:pPr>
      <w:r>
        <w:rPr>
          <w:rStyle w:val="Teksttreci"/>
          <w:rFonts w:ascii="Garamond" w:hAnsi="Garamond"/>
          <w:sz w:val="22"/>
          <w:szCs w:val="22"/>
        </w:rPr>
        <w:t>Wykonawca zobowiązany jest do zapewnienia swoim pracownikom:</w:t>
      </w:r>
    </w:p>
    <w:p>
      <w:pPr>
        <w:pStyle w:val="Teksttreci0"/>
        <w:numPr>
          <w:ilvl w:val="0"/>
          <w:numId w:val="34"/>
        </w:numPr>
        <w:tabs>
          <w:tab w:val="left" w:pos="1105"/>
        </w:tabs>
        <w:spacing w:line="276" w:lineRule="auto"/>
        <w:ind w:firstLine="740"/>
        <w:jc w:val="both"/>
        <w:rPr>
          <w:rFonts w:ascii="Garamond" w:hAnsi="Garamond"/>
          <w:sz w:val="22"/>
          <w:szCs w:val="22"/>
        </w:rPr>
      </w:pPr>
      <w:r>
        <w:rPr>
          <w:rStyle w:val="Teksttreci"/>
          <w:rFonts w:ascii="Garamond" w:hAnsi="Garamond"/>
          <w:sz w:val="22"/>
          <w:szCs w:val="22"/>
        </w:rPr>
        <w:t>odzieży roboczej,</w:t>
      </w:r>
    </w:p>
    <w:p>
      <w:pPr>
        <w:pStyle w:val="Teksttreci0"/>
        <w:numPr>
          <w:ilvl w:val="0"/>
          <w:numId w:val="34"/>
        </w:numPr>
        <w:tabs>
          <w:tab w:val="left" w:pos="1105"/>
        </w:tabs>
        <w:spacing w:line="276" w:lineRule="auto"/>
        <w:ind w:firstLine="740"/>
        <w:jc w:val="both"/>
        <w:rPr>
          <w:rFonts w:ascii="Garamond" w:hAnsi="Garamond"/>
          <w:sz w:val="22"/>
          <w:szCs w:val="22"/>
        </w:rPr>
      </w:pPr>
      <w:r>
        <w:rPr>
          <w:rStyle w:val="Teksttreci"/>
          <w:rFonts w:ascii="Garamond" w:hAnsi="Garamond"/>
          <w:sz w:val="22"/>
          <w:szCs w:val="22"/>
        </w:rPr>
        <w:t>imiennych identyfikatorów,</w:t>
      </w:r>
    </w:p>
    <w:p>
      <w:pPr>
        <w:pStyle w:val="Teksttreci0"/>
        <w:numPr>
          <w:ilvl w:val="0"/>
          <w:numId w:val="34"/>
        </w:numPr>
        <w:tabs>
          <w:tab w:val="left" w:pos="1105"/>
        </w:tabs>
        <w:spacing w:after="240" w:line="276" w:lineRule="auto"/>
        <w:ind w:left="1100" w:hanging="360"/>
        <w:jc w:val="both"/>
        <w:rPr>
          <w:rFonts w:ascii="Garamond" w:hAnsi="Garamond"/>
          <w:sz w:val="22"/>
          <w:szCs w:val="22"/>
        </w:rPr>
      </w:pPr>
      <w:r>
        <w:rPr>
          <w:rStyle w:val="Teksttreci"/>
          <w:rFonts w:ascii="Garamond" w:hAnsi="Garamond"/>
          <w:sz w:val="22"/>
          <w:szCs w:val="22"/>
        </w:rPr>
        <w:t>odzieży ochronnej i środków ochrony osobistej - zgodnie z przepisami i zasadami BHP.</w:t>
      </w:r>
    </w:p>
    <w:p>
      <w:pPr>
        <w:pStyle w:val="paragrafumowy"/>
        <w:rPr>
          <w:rFonts w:ascii="Garamond" w:hAnsi="Garamond" w:cs="Calibri"/>
          <w:sz w:val="22"/>
          <w:szCs w:val="22"/>
        </w:rPr>
      </w:pPr>
      <w:r>
        <w:rPr>
          <w:rFonts w:ascii="Garamond" w:hAnsi="Garamond" w:cs="Calibri"/>
          <w:sz w:val="22"/>
          <w:szCs w:val="22"/>
        </w:rPr>
        <w:t>§ 5.</w:t>
      </w:r>
    </w:p>
    <w:p>
      <w:pPr>
        <w:numPr>
          <w:ilvl w:val="0"/>
          <w:numId w:val="29"/>
        </w:numPr>
        <w:suppressAutoHyphens/>
        <w:ind w:left="284"/>
        <w:jc w:val="both"/>
        <w:rPr>
          <w:rFonts w:ascii="Garamond" w:hAnsi="Garamond" w:cs="Calibri"/>
          <w:sz w:val="22"/>
          <w:szCs w:val="22"/>
        </w:rPr>
      </w:pPr>
      <w:r>
        <w:rPr>
          <w:rFonts w:ascii="Garamond" w:hAnsi="Garamond" w:cs="Calibri"/>
          <w:sz w:val="22"/>
          <w:szCs w:val="22"/>
        </w:rPr>
        <w:t xml:space="preserve">Łączne wynagrodzenie ryczałtowe brutto Wykonawcy za realizację przedmiotu umowy, zgodnie ze złożoną ofertą wynosi </w:t>
      </w:r>
      <w:r>
        <w:rPr>
          <w:rFonts w:ascii="Garamond" w:hAnsi="Garamond" w:cs="Calibri"/>
          <w:b/>
          <w:sz w:val="22"/>
          <w:szCs w:val="22"/>
        </w:rPr>
        <w:t>………………………. złotych brutto</w:t>
      </w:r>
      <w:r>
        <w:rPr>
          <w:rFonts w:ascii="Garamond" w:hAnsi="Garamond" w:cs="Calibri"/>
          <w:sz w:val="22"/>
          <w:szCs w:val="22"/>
        </w:rPr>
        <w:t xml:space="preserve"> (słownie złotych: …………………………………… ……………………./100).</w:t>
      </w:r>
    </w:p>
    <w:p>
      <w:pPr>
        <w:pStyle w:val="WW-Tekstpodstawowywcity3"/>
        <w:tabs>
          <w:tab w:val="left" w:pos="-13"/>
          <w:tab w:val="left" w:pos="360"/>
          <w:tab w:val="left" w:pos="426"/>
        </w:tabs>
        <w:spacing w:after="0" w:line="276" w:lineRule="auto"/>
        <w:ind w:left="360"/>
        <w:jc w:val="both"/>
        <w:rPr>
          <w:rFonts w:ascii="Garamond" w:hAnsi="Garamond" w:cs="Calibri"/>
          <w:sz w:val="22"/>
          <w:szCs w:val="22"/>
        </w:rPr>
      </w:pPr>
      <w:r>
        <w:rPr>
          <w:rFonts w:ascii="Garamond" w:hAnsi="Garamond" w:cs="Calibri"/>
          <w:sz w:val="22"/>
          <w:szCs w:val="22"/>
        </w:rPr>
        <w:t>Kwota brutto uwzględnia podatek VAT w obowiązującej wysokości. Kwota wynagrodzenia brutto obejmuje wszystkie koszty, narzuty, opusty związane z realizacją zamówienia.</w:t>
      </w:r>
    </w:p>
    <w:p>
      <w:pPr>
        <w:pStyle w:val="WW-Tekstpodstawowywcity3"/>
        <w:numPr>
          <w:ilvl w:val="0"/>
          <w:numId w:val="29"/>
        </w:numPr>
        <w:tabs>
          <w:tab w:val="left" w:pos="-13"/>
          <w:tab w:val="left" w:pos="360"/>
          <w:tab w:val="left" w:pos="426"/>
        </w:tabs>
        <w:spacing w:after="0" w:line="276" w:lineRule="auto"/>
        <w:ind w:left="284" w:hanging="357"/>
        <w:jc w:val="both"/>
        <w:rPr>
          <w:rFonts w:ascii="Garamond" w:hAnsi="Garamond" w:cs="Calibri"/>
          <w:sz w:val="22"/>
          <w:szCs w:val="22"/>
        </w:rPr>
      </w:pPr>
      <w:r>
        <w:rPr>
          <w:rFonts w:ascii="Garamond" w:hAnsi="Garamond" w:cs="Calibri"/>
          <w:sz w:val="22"/>
          <w:szCs w:val="22"/>
        </w:rPr>
        <w:t>Zryczałtowana wartość brutto za realizację przedmiotu umowy za 1 miesiąc wynosi:</w:t>
      </w:r>
    </w:p>
    <w:p>
      <w:pPr>
        <w:pStyle w:val="WW-Tekstpodstawowywcity3"/>
        <w:numPr>
          <w:ilvl w:val="0"/>
          <w:numId w:val="30"/>
        </w:numPr>
        <w:tabs>
          <w:tab w:val="left" w:pos="-13"/>
          <w:tab w:val="left" w:pos="426"/>
        </w:tabs>
        <w:spacing w:after="0" w:line="276" w:lineRule="auto"/>
        <w:jc w:val="both"/>
        <w:rPr>
          <w:rFonts w:ascii="Garamond" w:hAnsi="Garamond" w:cs="Calibri"/>
          <w:sz w:val="22"/>
          <w:szCs w:val="22"/>
        </w:rPr>
      </w:pPr>
      <w:r>
        <w:rPr>
          <w:rFonts w:ascii="Garamond" w:hAnsi="Garamond" w:cs="Calibri"/>
          <w:sz w:val="22"/>
          <w:szCs w:val="22"/>
        </w:rPr>
        <w:t>dla budynku przy ul. Krakowskiej 2 oraz pomieszczeń przy ul. Krakowskiej 4 w tym terenu zewnętrznego ( sprzątanie/odśnieżanie)     ……………………………………………….…… złotych brutto (słownie złotych: ……………………………………………………/100),</w:t>
      </w:r>
    </w:p>
    <w:p>
      <w:pPr>
        <w:pStyle w:val="WW-Tekstpodstawowywcity3"/>
        <w:numPr>
          <w:ilvl w:val="0"/>
          <w:numId w:val="30"/>
        </w:numPr>
        <w:tabs>
          <w:tab w:val="left" w:pos="-13"/>
          <w:tab w:val="left" w:pos="426"/>
        </w:tabs>
        <w:spacing w:after="0" w:line="276" w:lineRule="auto"/>
        <w:jc w:val="both"/>
        <w:rPr>
          <w:rFonts w:ascii="Garamond" w:hAnsi="Garamond" w:cs="Calibri"/>
          <w:sz w:val="22"/>
          <w:szCs w:val="22"/>
        </w:rPr>
      </w:pPr>
      <w:r>
        <w:rPr>
          <w:rFonts w:ascii="Garamond" w:hAnsi="Garamond" w:cs="Calibri"/>
          <w:sz w:val="22"/>
          <w:szCs w:val="22"/>
        </w:rPr>
        <w:t>za mycie okien wg terminów wskazanych w § 3 …………………………………. złotych brutto (słownie złotych: …………………………………………../100)</w:t>
      </w:r>
    </w:p>
    <w:p>
      <w:pPr>
        <w:pStyle w:val="WW-Tekstpodstawowywcity3"/>
        <w:numPr>
          <w:ilvl w:val="0"/>
          <w:numId w:val="29"/>
        </w:numPr>
        <w:tabs>
          <w:tab w:val="left" w:pos="-13"/>
          <w:tab w:val="left" w:pos="426"/>
        </w:tabs>
        <w:spacing w:after="0" w:line="276" w:lineRule="auto"/>
        <w:ind w:left="284"/>
        <w:jc w:val="both"/>
        <w:rPr>
          <w:rFonts w:ascii="Garamond" w:hAnsi="Garamond" w:cs="Calibri"/>
          <w:sz w:val="22"/>
          <w:szCs w:val="22"/>
        </w:rPr>
      </w:pPr>
      <w:r>
        <w:rPr>
          <w:rFonts w:ascii="Garamond" w:hAnsi="Garamond" w:cs="Calibri"/>
          <w:sz w:val="22"/>
          <w:szCs w:val="22"/>
        </w:rPr>
        <w:t>Strony przyjmują, iż ilość dni w miesiącu rozliczeniowym odpowiada ilości dni roboczych, które są dniami urzędowania Sądu w danym miesiącu. W przypadku realizacji przedmiotu umowy w mniejszej ilości dni roboczych w danym miesiącu, które są dniami urzędowania Sądu, wartość faktury będzie wyliczona według poniższego wzoru (wzór nie ma zastosowania w przypadku świadczenia przez Wykonawcę czynności w dniach wolnych od pracy lub w soboty, jak również w dniach nieurzędowania Sądu – wzór nie służy do zwiększania wynagrodzenia):</w:t>
      </w:r>
      <w:r>
        <w:rPr>
          <w:rFonts w:ascii="Garamond" w:hAnsi="Garamond" w:cs="Calibri"/>
          <w:sz w:val="22"/>
          <w:szCs w:val="22"/>
          <w:u w:val="single"/>
        </w:rPr>
        <w:t xml:space="preserve"> </w:t>
      </w:r>
    </w:p>
    <w:tbl>
      <w:tblPr>
        <w:tblW w:w="0" w:type="auto"/>
        <w:tblInd w:w="718" w:type="dxa"/>
        <w:tblLayout w:type="fixed"/>
        <w:tblCellMar>
          <w:left w:w="70" w:type="dxa"/>
          <w:right w:w="70" w:type="dxa"/>
        </w:tblCellMar>
        <w:tblLook w:val="0000" w:firstRow="0" w:lastRow="0" w:firstColumn="0" w:lastColumn="0" w:noHBand="0" w:noVBand="0"/>
      </w:tblPr>
      <w:tblGrid>
        <w:gridCol w:w="3903"/>
        <w:gridCol w:w="360"/>
        <w:gridCol w:w="4511"/>
      </w:tblGrid>
      <w:tr>
        <w:trPr>
          <w:trHeight w:val="270"/>
        </w:trPr>
        <w:tc>
          <w:tcPr>
            <w:tcW w:w="3903" w:type="dxa"/>
            <w:tcBorders>
              <w:bottom w:val="single" w:sz="8" w:space="0" w:color="000000"/>
            </w:tcBorders>
            <w:shd w:val="clear" w:color="auto" w:fill="auto"/>
            <w:vAlign w:val="center"/>
          </w:tcPr>
          <w:p>
            <w:pPr>
              <w:jc w:val="both"/>
              <w:rPr>
                <w:rFonts w:ascii="Garamond" w:hAnsi="Garamond" w:cs="Calibri"/>
                <w:sz w:val="22"/>
                <w:szCs w:val="22"/>
              </w:rPr>
            </w:pPr>
            <w:r>
              <w:rPr>
                <w:rFonts w:ascii="Garamond" w:hAnsi="Garamond" w:cs="Calibri"/>
                <w:sz w:val="22"/>
                <w:szCs w:val="22"/>
              </w:rPr>
              <w:t xml:space="preserve">wynagrodzenie brutto określone </w:t>
            </w:r>
          </w:p>
          <w:p>
            <w:pPr>
              <w:jc w:val="both"/>
              <w:rPr>
                <w:rFonts w:ascii="Garamond" w:hAnsi="Garamond" w:cs="Calibri"/>
                <w:b/>
                <w:bCs/>
                <w:sz w:val="22"/>
                <w:szCs w:val="22"/>
              </w:rPr>
            </w:pPr>
            <w:r>
              <w:rPr>
                <w:rFonts w:ascii="Garamond" w:hAnsi="Garamond" w:cs="Calibri"/>
                <w:sz w:val="22"/>
                <w:szCs w:val="22"/>
              </w:rPr>
              <w:t>w ust. 2 dla danego budynku</w:t>
            </w:r>
          </w:p>
        </w:tc>
        <w:tc>
          <w:tcPr>
            <w:tcW w:w="360" w:type="dxa"/>
            <w:vMerge w:val="restart"/>
            <w:shd w:val="clear" w:color="auto" w:fill="auto"/>
            <w:vAlign w:val="center"/>
          </w:tcPr>
          <w:p>
            <w:pPr>
              <w:jc w:val="both"/>
              <w:rPr>
                <w:rFonts w:ascii="Garamond" w:hAnsi="Garamond" w:cs="Calibri"/>
                <w:sz w:val="22"/>
                <w:szCs w:val="22"/>
              </w:rPr>
            </w:pPr>
            <w:r>
              <w:rPr>
                <w:rFonts w:ascii="Garamond" w:hAnsi="Garamond" w:cs="Calibri"/>
                <w:b/>
                <w:bCs/>
                <w:sz w:val="22"/>
                <w:szCs w:val="22"/>
              </w:rPr>
              <w:t>x</w:t>
            </w:r>
          </w:p>
        </w:tc>
        <w:tc>
          <w:tcPr>
            <w:tcW w:w="4511" w:type="dxa"/>
            <w:vMerge w:val="restart"/>
            <w:shd w:val="clear" w:color="auto" w:fill="auto"/>
            <w:vAlign w:val="center"/>
          </w:tcPr>
          <w:p>
            <w:pPr>
              <w:jc w:val="both"/>
              <w:rPr>
                <w:rFonts w:ascii="Garamond" w:hAnsi="Garamond" w:cs="Calibri"/>
                <w:sz w:val="22"/>
                <w:szCs w:val="22"/>
              </w:rPr>
            </w:pPr>
            <w:r>
              <w:rPr>
                <w:rFonts w:ascii="Garamond" w:hAnsi="Garamond" w:cs="Calibri"/>
                <w:sz w:val="22"/>
                <w:szCs w:val="22"/>
              </w:rPr>
              <w:t>ilość dni roboczych w danym miesiącu, które są dniami urzędowania sądu i w których była wykonywana usługa określona w § 1 umowy</w:t>
            </w:r>
          </w:p>
        </w:tc>
      </w:tr>
      <w:tr>
        <w:trPr>
          <w:trHeight w:val="255"/>
        </w:trPr>
        <w:tc>
          <w:tcPr>
            <w:tcW w:w="3903" w:type="dxa"/>
            <w:shd w:val="clear" w:color="auto" w:fill="auto"/>
            <w:vAlign w:val="center"/>
          </w:tcPr>
          <w:p>
            <w:pPr>
              <w:jc w:val="both"/>
              <w:rPr>
                <w:rFonts w:ascii="Garamond" w:hAnsi="Garamond" w:cs="Calibri"/>
                <w:sz w:val="22"/>
                <w:szCs w:val="22"/>
              </w:rPr>
            </w:pPr>
            <w:r>
              <w:rPr>
                <w:rFonts w:ascii="Garamond" w:hAnsi="Garamond" w:cs="Calibri"/>
                <w:sz w:val="22"/>
                <w:szCs w:val="22"/>
              </w:rPr>
              <w:t>ilość dni roboczych w danym miesiącu, które są dniami urzędowania Sądu</w:t>
            </w:r>
          </w:p>
        </w:tc>
        <w:tc>
          <w:tcPr>
            <w:tcW w:w="360" w:type="dxa"/>
            <w:vMerge/>
            <w:shd w:val="clear" w:color="auto" w:fill="auto"/>
            <w:vAlign w:val="center"/>
          </w:tcPr>
          <w:p>
            <w:pPr>
              <w:snapToGrid w:val="0"/>
              <w:jc w:val="both"/>
              <w:rPr>
                <w:rFonts w:ascii="Garamond" w:hAnsi="Garamond" w:cs="Calibri"/>
                <w:sz w:val="22"/>
                <w:szCs w:val="22"/>
              </w:rPr>
            </w:pPr>
          </w:p>
        </w:tc>
        <w:tc>
          <w:tcPr>
            <w:tcW w:w="4511" w:type="dxa"/>
            <w:vMerge/>
            <w:shd w:val="clear" w:color="auto" w:fill="auto"/>
            <w:vAlign w:val="center"/>
          </w:tcPr>
          <w:p>
            <w:pPr>
              <w:snapToGrid w:val="0"/>
              <w:jc w:val="both"/>
              <w:rPr>
                <w:rFonts w:ascii="Garamond" w:hAnsi="Garamond" w:cs="Calibri"/>
                <w:b/>
                <w:bCs/>
                <w:sz w:val="22"/>
                <w:szCs w:val="22"/>
              </w:rPr>
            </w:pPr>
          </w:p>
        </w:tc>
      </w:tr>
    </w:tbl>
    <w:p>
      <w:pPr>
        <w:pStyle w:val="WW-Tekstpodstawowywcity3"/>
        <w:tabs>
          <w:tab w:val="left" w:pos="-13"/>
        </w:tabs>
        <w:spacing w:after="0"/>
        <w:ind w:left="0"/>
        <w:jc w:val="both"/>
        <w:rPr>
          <w:rFonts w:ascii="Garamond" w:hAnsi="Garamond" w:cs="Calibri"/>
          <w:sz w:val="22"/>
          <w:szCs w:val="22"/>
        </w:rPr>
      </w:pPr>
      <w:r>
        <w:rPr>
          <w:rFonts w:ascii="Garamond" w:hAnsi="Garamond" w:cs="Calibri"/>
          <w:sz w:val="22"/>
          <w:szCs w:val="22"/>
        </w:rPr>
        <w:t xml:space="preserve"> </w:t>
      </w:r>
    </w:p>
    <w:p>
      <w:pPr>
        <w:pStyle w:val="Akapitzlist"/>
        <w:numPr>
          <w:ilvl w:val="0"/>
          <w:numId w:val="31"/>
        </w:numPr>
        <w:jc w:val="both"/>
        <w:rPr>
          <w:rFonts w:ascii="Garamond" w:hAnsi="Garamond" w:cs="Calibri"/>
          <w:sz w:val="22"/>
          <w:szCs w:val="22"/>
        </w:rPr>
      </w:pPr>
      <w:r>
        <w:rPr>
          <w:rFonts w:ascii="Garamond" w:hAnsi="Garamond" w:cs="Calibri"/>
          <w:sz w:val="22"/>
          <w:szCs w:val="22"/>
        </w:rPr>
        <w:t>Podstawę do wystawienia faktury stanowi miesięczny protokół realizacji usługi podpisany przez przedstawicieli Stron (wzór protokołu stanowi załącznik nr 3 do umowy).</w:t>
      </w:r>
    </w:p>
    <w:p>
      <w:pPr>
        <w:pStyle w:val="Akapitzlist"/>
        <w:numPr>
          <w:ilvl w:val="0"/>
          <w:numId w:val="31"/>
        </w:numPr>
        <w:jc w:val="both"/>
        <w:rPr>
          <w:rFonts w:ascii="Garamond" w:hAnsi="Garamond" w:cs="Calibri"/>
          <w:sz w:val="22"/>
          <w:szCs w:val="22"/>
        </w:rPr>
      </w:pPr>
      <w:r>
        <w:rPr>
          <w:rFonts w:ascii="Garamond" w:hAnsi="Garamond" w:cs="Calibri"/>
          <w:sz w:val="22"/>
          <w:szCs w:val="22"/>
        </w:rPr>
        <w:t>Faktury płatne będą w terminie do 30 dni od daty doręczenia ich Zamawiającemu, przelewem na rachunek bankowy Wykonawcy nr ...........................</w:t>
      </w:r>
    </w:p>
    <w:p>
      <w:pPr>
        <w:pStyle w:val="Akapitzlist"/>
        <w:numPr>
          <w:ilvl w:val="0"/>
          <w:numId w:val="31"/>
        </w:numPr>
        <w:jc w:val="both"/>
        <w:rPr>
          <w:rFonts w:ascii="Garamond" w:hAnsi="Garamond" w:cs="Calibri"/>
          <w:sz w:val="22"/>
          <w:szCs w:val="22"/>
        </w:rPr>
      </w:pPr>
      <w:r>
        <w:rPr>
          <w:rFonts w:ascii="Garamond" w:hAnsi="Garamond" w:cs="Calibri"/>
          <w:sz w:val="22"/>
          <w:szCs w:val="22"/>
        </w:rPr>
        <w:t>Za datę płatności przyjmuje się datę obciążenia rachunku Zamawiającego.</w:t>
      </w:r>
    </w:p>
    <w:p>
      <w:pPr>
        <w:pStyle w:val="Akapitzlist"/>
        <w:numPr>
          <w:ilvl w:val="0"/>
          <w:numId w:val="31"/>
        </w:numPr>
        <w:jc w:val="both"/>
        <w:rPr>
          <w:rFonts w:ascii="Garamond" w:hAnsi="Garamond" w:cs="Calibri"/>
          <w:sz w:val="22"/>
          <w:szCs w:val="22"/>
        </w:rPr>
      </w:pPr>
      <w:r>
        <w:rPr>
          <w:rFonts w:ascii="Garamond" w:hAnsi="Garamond" w:cs="Calibri"/>
          <w:sz w:val="22"/>
          <w:szCs w:val="22"/>
        </w:rPr>
        <w:t>Fakturę należy wystawiać na Zamawiającego: Sąd Rejonowy w Mysłowicach, ul. Krakowska 2, 41-400 Mysłowice, NIP 222-06-55-939</w:t>
      </w:r>
    </w:p>
    <w:p>
      <w:pPr>
        <w:numPr>
          <w:ilvl w:val="0"/>
          <w:numId w:val="31"/>
        </w:numPr>
        <w:jc w:val="both"/>
        <w:rPr>
          <w:rFonts w:ascii="Garamond" w:hAnsi="Garamond" w:cs="Calibri"/>
          <w:sz w:val="22"/>
          <w:szCs w:val="22"/>
        </w:rPr>
      </w:pPr>
      <w:r>
        <w:rPr>
          <w:rFonts w:ascii="Garamond" w:hAnsi="Garamond" w:cs="Calibri"/>
          <w:sz w:val="22"/>
          <w:szCs w:val="22"/>
        </w:rPr>
        <w:t>Wykonawca oświadcza, że jest/nie jest czynnym podatnikiem podatku od towaru i usług.</w:t>
      </w:r>
    </w:p>
    <w:p>
      <w:pPr>
        <w:numPr>
          <w:ilvl w:val="0"/>
          <w:numId w:val="31"/>
        </w:numPr>
        <w:jc w:val="both"/>
        <w:rPr>
          <w:rFonts w:ascii="Garamond" w:hAnsi="Garamond" w:cs="Calibri"/>
          <w:sz w:val="22"/>
          <w:szCs w:val="22"/>
        </w:rPr>
      </w:pPr>
      <w:r>
        <w:rPr>
          <w:rFonts w:ascii="Garamond" w:hAnsi="Garamond" w:cs="Calibri"/>
          <w:sz w:val="22"/>
          <w:szCs w:val="22"/>
        </w:rPr>
        <w:t>Wystawiona faktura winna zawierać adnotacje o mechanizmie podzielonej płatności, jeżeli właściwe przepisy prawa wymagają podzielonej płatności.</w:t>
      </w:r>
    </w:p>
    <w:p>
      <w:pPr>
        <w:numPr>
          <w:ilvl w:val="0"/>
          <w:numId w:val="31"/>
        </w:numPr>
        <w:jc w:val="both"/>
        <w:rPr>
          <w:rFonts w:ascii="Garamond" w:hAnsi="Garamond" w:cs="Calibri"/>
          <w:sz w:val="22"/>
          <w:szCs w:val="22"/>
        </w:rPr>
      </w:pPr>
      <w:r>
        <w:rPr>
          <w:rFonts w:ascii="Garamond" w:hAnsi="Garamond" w:cs="Calibri"/>
          <w:sz w:val="22"/>
          <w:szCs w:val="22"/>
        </w:rPr>
        <w:lastRenderedPageBreak/>
        <w:t xml:space="preserve"> Wystawiona faktura winna zawierać wysokość wynagrodzenia Wykonawcy w rozbiciu na poszczególne lokalizacje, o których mowa w § 1 ust. 4.</w:t>
      </w:r>
    </w:p>
    <w:p>
      <w:pPr>
        <w:pStyle w:val="Akapitzlist"/>
        <w:numPr>
          <w:ilvl w:val="0"/>
          <w:numId w:val="31"/>
        </w:numPr>
        <w:jc w:val="both"/>
        <w:rPr>
          <w:rFonts w:ascii="Garamond" w:hAnsi="Garamond" w:cs="Calibri"/>
          <w:sz w:val="22"/>
          <w:szCs w:val="22"/>
        </w:rPr>
      </w:pPr>
      <w:r>
        <w:rPr>
          <w:rFonts w:ascii="Garamond" w:hAnsi="Garamond" w:cs="Calibri"/>
          <w:sz w:val="22"/>
          <w:szCs w:val="22"/>
        </w:rPr>
        <w:t>Wszelkie należności Wykonawcy wynikające z umowy objęte są zakazem sprzedaży oraz cesji wierzytelności (w tym również odsetek) i nie mogą być przelane na rzecz osób trzecich bez pisemnej zgody Zamawiającego.</w:t>
      </w:r>
    </w:p>
    <w:p>
      <w:pPr>
        <w:pStyle w:val="paragrafumowy"/>
        <w:rPr>
          <w:rFonts w:ascii="Garamond" w:hAnsi="Garamond" w:cs="Calibri"/>
          <w:sz w:val="22"/>
          <w:szCs w:val="22"/>
        </w:rPr>
      </w:pPr>
      <w:r>
        <w:rPr>
          <w:rFonts w:ascii="Garamond" w:hAnsi="Garamond" w:cs="Calibri"/>
          <w:sz w:val="22"/>
          <w:szCs w:val="22"/>
        </w:rPr>
        <w:t>§ 6.</w:t>
      </w:r>
    </w:p>
    <w:p>
      <w:pPr>
        <w:pStyle w:val="Akapitzlist"/>
        <w:numPr>
          <w:ilvl w:val="0"/>
          <w:numId w:val="5"/>
        </w:numPr>
        <w:jc w:val="both"/>
        <w:rPr>
          <w:rFonts w:ascii="Garamond" w:hAnsi="Garamond" w:cs="Calibri"/>
          <w:sz w:val="22"/>
          <w:szCs w:val="22"/>
        </w:rPr>
      </w:pPr>
      <w:r>
        <w:rPr>
          <w:rFonts w:ascii="Garamond" w:hAnsi="Garamond" w:cs="Calibri"/>
          <w:sz w:val="22"/>
          <w:szCs w:val="22"/>
        </w:rPr>
        <w:t>Wykonawca posiada ubezpieczenie prowadzonej działalności od odpowiedzialności cywilnej w wysokości minimum 500.000,00 zł (słownie: pięćset tysięcy złotych). Kopia polisy, potwierdzona za zgodność z oryginałem przez Wykonawcę, stanowi załącznik nr 4 do umowy.</w:t>
      </w:r>
    </w:p>
    <w:p>
      <w:pPr>
        <w:pStyle w:val="Akapitzlist"/>
        <w:numPr>
          <w:ilvl w:val="0"/>
          <w:numId w:val="5"/>
        </w:numPr>
        <w:jc w:val="both"/>
        <w:rPr>
          <w:rFonts w:ascii="Garamond" w:hAnsi="Garamond" w:cs="Calibri"/>
          <w:sz w:val="22"/>
          <w:szCs w:val="22"/>
        </w:rPr>
      </w:pPr>
      <w:r>
        <w:rPr>
          <w:rFonts w:ascii="Garamond" w:hAnsi="Garamond" w:cs="Calibri"/>
          <w:sz w:val="22"/>
          <w:szCs w:val="22"/>
        </w:rPr>
        <w:t>Wykonawca zobowiązuje się do utrzymania przez cały czas trwania umowy ubezpieczenia, o którym mowa w ust. 1 i do przedłożenia kopii polisy Zamawiającemu w terminie 7 dni od daty zawarcia nowej umowy ubezpieczenia na kolejne okresy obowiązywania.</w:t>
      </w:r>
    </w:p>
    <w:p>
      <w:pPr>
        <w:pStyle w:val="Akapitzlist"/>
        <w:numPr>
          <w:ilvl w:val="0"/>
          <w:numId w:val="5"/>
        </w:numPr>
        <w:jc w:val="both"/>
        <w:rPr>
          <w:rFonts w:ascii="Garamond" w:hAnsi="Garamond" w:cs="Calibri"/>
          <w:sz w:val="22"/>
          <w:szCs w:val="22"/>
        </w:rPr>
      </w:pPr>
      <w:r>
        <w:rPr>
          <w:rFonts w:ascii="Garamond" w:hAnsi="Garamond" w:cs="Calibri"/>
          <w:sz w:val="22"/>
          <w:szCs w:val="22"/>
        </w:rPr>
        <w:t>Wykonawca oświadcza, że osoby, które będą wykonywały czynności objęte przedmiotem umowy, zostały przeszkolone w zakresie BHP oraz przestrzegania przepisów p.poż. w związku z wykonywaniem czynności na terenie obiektu objętego sprzątaniem.</w:t>
      </w:r>
    </w:p>
    <w:p>
      <w:pPr>
        <w:pStyle w:val="Akapitzlist"/>
        <w:numPr>
          <w:ilvl w:val="0"/>
          <w:numId w:val="5"/>
        </w:numPr>
        <w:jc w:val="both"/>
        <w:rPr>
          <w:rFonts w:ascii="Garamond" w:hAnsi="Garamond" w:cs="Calibri"/>
          <w:sz w:val="22"/>
          <w:szCs w:val="22"/>
        </w:rPr>
      </w:pPr>
      <w:r>
        <w:rPr>
          <w:rFonts w:ascii="Garamond" w:hAnsi="Garamond" w:cs="Calibri"/>
          <w:sz w:val="22"/>
          <w:szCs w:val="22"/>
        </w:rPr>
        <w:t>Wykonawca zobowiązuje się przestrzegać przepisów obowiązujących w budynkach Zamawiającego, w których wykonywana jest usługa.</w:t>
      </w:r>
    </w:p>
    <w:p>
      <w:pPr>
        <w:pStyle w:val="Akapitzlist"/>
        <w:numPr>
          <w:ilvl w:val="0"/>
          <w:numId w:val="5"/>
        </w:numPr>
        <w:jc w:val="both"/>
        <w:rPr>
          <w:rFonts w:ascii="Garamond" w:hAnsi="Garamond" w:cs="Calibri"/>
          <w:sz w:val="22"/>
          <w:szCs w:val="22"/>
        </w:rPr>
      </w:pPr>
      <w:r>
        <w:rPr>
          <w:rFonts w:ascii="Garamond" w:hAnsi="Garamond" w:cs="Calibri"/>
          <w:sz w:val="22"/>
          <w:szCs w:val="22"/>
        </w:rPr>
        <w:t>Niezależnie od czynności kontrolnych wykonywanych przez Zamawiającego, Wykonawca zobowiązany jest stosować również własny system kontroli realizacji przedmiotu umowy.</w:t>
      </w:r>
    </w:p>
    <w:p>
      <w:pPr>
        <w:pStyle w:val="Akapitzlist"/>
        <w:numPr>
          <w:ilvl w:val="0"/>
          <w:numId w:val="5"/>
        </w:numPr>
        <w:jc w:val="both"/>
        <w:rPr>
          <w:rFonts w:ascii="Garamond" w:hAnsi="Garamond" w:cs="Calibri"/>
          <w:sz w:val="22"/>
          <w:szCs w:val="22"/>
        </w:rPr>
      </w:pPr>
      <w:r>
        <w:rPr>
          <w:rFonts w:ascii="Garamond" w:hAnsi="Garamond" w:cs="Calibri"/>
          <w:sz w:val="22"/>
          <w:szCs w:val="22"/>
        </w:rPr>
        <w:t>Wykonawca ponosi odpowiedzialność materialną za wszelkie szkody spowodowane z jego winy oraz przez osoby, którymi się posługuje przy wykonywaniu przedmiotu umowy.</w:t>
      </w:r>
    </w:p>
    <w:p>
      <w:pPr>
        <w:pStyle w:val="Akapitzlist"/>
        <w:numPr>
          <w:ilvl w:val="0"/>
          <w:numId w:val="5"/>
        </w:numPr>
        <w:jc w:val="both"/>
        <w:rPr>
          <w:rFonts w:ascii="Garamond" w:hAnsi="Garamond" w:cs="Calibri"/>
          <w:sz w:val="22"/>
          <w:szCs w:val="22"/>
        </w:rPr>
      </w:pPr>
      <w:r>
        <w:rPr>
          <w:rFonts w:ascii="Garamond" w:hAnsi="Garamond" w:cs="Calibri"/>
          <w:sz w:val="22"/>
          <w:szCs w:val="22"/>
        </w:rPr>
        <w:t>W przypadku stwierdzenia przez Zamawiającego szkód spowodowanych przez Wykonawcę w związku z realizacją przedmiotu niniejszej umowy, Wykonawca dokona ich usunięcia w terminie 3 dni roboczych od daty powiadomienia go przez Zamawiającego.</w:t>
      </w:r>
    </w:p>
    <w:p>
      <w:pPr>
        <w:pStyle w:val="paragrafumowy"/>
        <w:rPr>
          <w:rFonts w:ascii="Garamond" w:hAnsi="Garamond" w:cs="Calibri"/>
          <w:sz w:val="22"/>
          <w:szCs w:val="22"/>
        </w:rPr>
      </w:pPr>
      <w:r>
        <w:rPr>
          <w:rFonts w:ascii="Garamond" w:hAnsi="Garamond" w:cs="Calibri"/>
          <w:sz w:val="22"/>
          <w:szCs w:val="22"/>
        </w:rPr>
        <w:t>§ 7.</w:t>
      </w:r>
    </w:p>
    <w:p>
      <w:pPr>
        <w:pStyle w:val="Akapitzlist"/>
        <w:numPr>
          <w:ilvl w:val="0"/>
          <w:numId w:val="6"/>
        </w:numPr>
        <w:jc w:val="both"/>
        <w:rPr>
          <w:rFonts w:ascii="Garamond" w:hAnsi="Garamond" w:cs="Calibri"/>
          <w:sz w:val="22"/>
          <w:szCs w:val="22"/>
        </w:rPr>
      </w:pPr>
      <w:r>
        <w:rPr>
          <w:rFonts w:ascii="Garamond" w:hAnsi="Garamond" w:cs="Calibri"/>
          <w:sz w:val="22"/>
          <w:szCs w:val="22"/>
        </w:rPr>
        <w:t>Prawo rozwiązania umowy, ze skutkiem natychmiastowym, z winy leżącej po stronie Wykonawcy, przysługuje Zamawiającemu w przypadku:</w:t>
      </w:r>
    </w:p>
    <w:p>
      <w:pPr>
        <w:pStyle w:val="Akapitzlist"/>
        <w:numPr>
          <w:ilvl w:val="1"/>
          <w:numId w:val="12"/>
        </w:numPr>
        <w:ind w:left="851"/>
        <w:jc w:val="both"/>
        <w:rPr>
          <w:rFonts w:ascii="Garamond" w:hAnsi="Garamond" w:cs="Calibri"/>
          <w:sz w:val="22"/>
          <w:szCs w:val="22"/>
        </w:rPr>
      </w:pPr>
      <w:r>
        <w:rPr>
          <w:rFonts w:ascii="Garamond" w:hAnsi="Garamond" w:cs="Calibri"/>
          <w:sz w:val="22"/>
          <w:szCs w:val="22"/>
        </w:rPr>
        <w:t>gdy Wykonawca nie zapewnia odpowiedniej jakości świadczonych usług lub nie wywiązuje się z postanowień niniejszej umowy, pomimo pisemnego wezwania w sposób uregulowany w § 8 ust. 1 do usunięcia nieprawidłowości i bezskutecznego upływu terminu dodatkowego;</w:t>
      </w:r>
    </w:p>
    <w:p>
      <w:pPr>
        <w:pStyle w:val="Akapitzlist"/>
        <w:numPr>
          <w:ilvl w:val="1"/>
          <w:numId w:val="12"/>
        </w:numPr>
        <w:ind w:left="851"/>
        <w:jc w:val="both"/>
        <w:rPr>
          <w:rFonts w:ascii="Garamond" w:hAnsi="Garamond" w:cs="Calibri"/>
          <w:sz w:val="22"/>
          <w:szCs w:val="22"/>
        </w:rPr>
      </w:pPr>
      <w:r>
        <w:rPr>
          <w:rFonts w:ascii="Garamond" w:hAnsi="Garamond" w:cs="Calibri"/>
          <w:sz w:val="22"/>
          <w:szCs w:val="22"/>
        </w:rPr>
        <w:t>gdy Wykonawca nie rozpoczął świadczenia usług w terminie 2 dni roboczych od daty rozpoczęcia realizacji przedmiotu umowy;</w:t>
      </w:r>
    </w:p>
    <w:p>
      <w:pPr>
        <w:pStyle w:val="Akapitzlist"/>
        <w:numPr>
          <w:ilvl w:val="1"/>
          <w:numId w:val="12"/>
        </w:numPr>
        <w:ind w:left="851"/>
        <w:jc w:val="both"/>
        <w:rPr>
          <w:rFonts w:ascii="Garamond" w:hAnsi="Garamond" w:cs="Calibri"/>
          <w:sz w:val="22"/>
          <w:szCs w:val="22"/>
        </w:rPr>
      </w:pPr>
      <w:r>
        <w:rPr>
          <w:rFonts w:ascii="Garamond" w:hAnsi="Garamond" w:cs="Calibri"/>
          <w:sz w:val="22"/>
          <w:szCs w:val="22"/>
        </w:rPr>
        <w:t>gdy Wykonawca bez uzasadnionej przyczyny przerwał realizację przedmiotu umowy i przerwa trwa dłużej niż 2 dni robocze;</w:t>
      </w:r>
    </w:p>
    <w:p>
      <w:pPr>
        <w:pStyle w:val="Akapitzlist"/>
        <w:numPr>
          <w:ilvl w:val="1"/>
          <w:numId w:val="12"/>
        </w:numPr>
        <w:ind w:left="851"/>
        <w:jc w:val="both"/>
        <w:rPr>
          <w:rFonts w:ascii="Garamond" w:hAnsi="Garamond" w:cs="Calibri"/>
          <w:sz w:val="22"/>
          <w:szCs w:val="22"/>
        </w:rPr>
      </w:pPr>
      <w:r>
        <w:rPr>
          <w:rFonts w:ascii="Garamond" w:hAnsi="Garamond" w:cs="Calibri"/>
          <w:sz w:val="22"/>
          <w:szCs w:val="22"/>
        </w:rPr>
        <w:t>wykonywania usługi sprzątania przez pracownika niezatrudnionego na podstawie umowy o pracę;</w:t>
      </w:r>
    </w:p>
    <w:p>
      <w:pPr>
        <w:pStyle w:val="Akapitzlist"/>
        <w:numPr>
          <w:ilvl w:val="1"/>
          <w:numId w:val="12"/>
        </w:numPr>
        <w:ind w:left="851"/>
        <w:jc w:val="both"/>
        <w:rPr>
          <w:rFonts w:ascii="Garamond" w:hAnsi="Garamond" w:cs="Calibri"/>
          <w:sz w:val="22"/>
          <w:szCs w:val="22"/>
        </w:rPr>
      </w:pPr>
      <w:r>
        <w:rPr>
          <w:rFonts w:ascii="Garamond" w:hAnsi="Garamond" w:cs="Calibri"/>
          <w:sz w:val="22"/>
          <w:szCs w:val="22"/>
        </w:rPr>
        <w:t>wykonywania usługi sprzątania przez pracownika o innym stopniu niepełnosprawności niż przyjęty do obliczeń ceny ofertowej, jeżeli skutkować będzie brakiem możliwości realizacji usługi w cenie wskazanej przez Wykonawcę zgodnie z ofertą.</w:t>
      </w:r>
    </w:p>
    <w:p>
      <w:pPr>
        <w:pStyle w:val="Akapitzlist"/>
        <w:numPr>
          <w:ilvl w:val="0"/>
          <w:numId w:val="12"/>
        </w:numPr>
        <w:jc w:val="both"/>
        <w:rPr>
          <w:rFonts w:ascii="Garamond" w:hAnsi="Garamond" w:cs="Calibri"/>
          <w:sz w:val="22"/>
          <w:szCs w:val="22"/>
        </w:rPr>
      </w:pPr>
      <w:r>
        <w:rPr>
          <w:rFonts w:ascii="Garamond" w:hAnsi="Garamond" w:cs="Calibri"/>
          <w:sz w:val="22"/>
          <w:szCs w:val="22"/>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w:t>
      </w:r>
    </w:p>
    <w:p>
      <w:pPr>
        <w:pStyle w:val="Akapitzlist"/>
        <w:numPr>
          <w:ilvl w:val="0"/>
          <w:numId w:val="12"/>
        </w:numPr>
        <w:jc w:val="both"/>
        <w:rPr>
          <w:rFonts w:ascii="Garamond" w:hAnsi="Garamond" w:cs="Calibri"/>
          <w:sz w:val="22"/>
          <w:szCs w:val="22"/>
        </w:rPr>
      </w:pPr>
      <w:r>
        <w:rPr>
          <w:rFonts w:ascii="Garamond" w:hAnsi="Garamond" w:cs="Calibri"/>
          <w:sz w:val="22"/>
          <w:szCs w:val="22"/>
        </w:rPr>
        <w:t>Zamawiający może odstąpić od umowy w przypadku przekroczenia maksymalnej łącznej wysokości kar, o której mowa w § 9 ust. 2.</w:t>
      </w:r>
    </w:p>
    <w:p>
      <w:pPr>
        <w:pStyle w:val="Akapitzlist"/>
        <w:numPr>
          <w:ilvl w:val="0"/>
          <w:numId w:val="12"/>
        </w:numPr>
        <w:jc w:val="both"/>
        <w:rPr>
          <w:rFonts w:ascii="Garamond" w:hAnsi="Garamond" w:cs="Calibri"/>
          <w:sz w:val="22"/>
          <w:szCs w:val="22"/>
        </w:rPr>
      </w:pPr>
      <w:r>
        <w:rPr>
          <w:rFonts w:ascii="Garamond" w:hAnsi="Garamond" w:cs="Calibri"/>
          <w:sz w:val="22"/>
          <w:szCs w:val="22"/>
        </w:rPr>
        <w:t>Odstąpienie od umowy wymaga formy pisemnej pod rygorem nieważności. Zamawiający może odstąpić od umowy w terminie 30 dni od dnia powzięcia wiadomości o okolicznościach stanowiących przyczynę odstąpienia.</w:t>
      </w:r>
    </w:p>
    <w:p>
      <w:pPr>
        <w:pStyle w:val="Akapitzlist"/>
        <w:numPr>
          <w:ilvl w:val="0"/>
          <w:numId w:val="12"/>
        </w:numPr>
        <w:jc w:val="both"/>
        <w:rPr>
          <w:rFonts w:ascii="Garamond" w:hAnsi="Garamond" w:cs="Calibri"/>
          <w:sz w:val="22"/>
          <w:szCs w:val="22"/>
        </w:rPr>
      </w:pPr>
      <w:r>
        <w:rPr>
          <w:rFonts w:ascii="Garamond" w:hAnsi="Garamond" w:cs="Calibri"/>
          <w:sz w:val="22"/>
          <w:szCs w:val="22"/>
        </w:rPr>
        <w:lastRenderedPageBreak/>
        <w:t>Wskutek odstąpienia od umowy Strony nie mają obowiązku dokonać zwrotu świadczeń wzajemnych, a Wykonawcy przysługuje wynagrodzenie za zrealizowaną bez zastrzeżeń część umowy.</w:t>
      </w:r>
    </w:p>
    <w:p>
      <w:pPr>
        <w:pStyle w:val="paragrafumowy"/>
        <w:rPr>
          <w:rFonts w:ascii="Garamond" w:hAnsi="Garamond" w:cs="Calibri"/>
          <w:sz w:val="22"/>
          <w:szCs w:val="22"/>
        </w:rPr>
      </w:pPr>
      <w:r>
        <w:rPr>
          <w:rFonts w:ascii="Garamond" w:hAnsi="Garamond" w:cs="Calibri"/>
          <w:sz w:val="22"/>
          <w:szCs w:val="22"/>
        </w:rPr>
        <w:t>§ 8.</w:t>
      </w:r>
    </w:p>
    <w:p>
      <w:pPr>
        <w:pStyle w:val="Akapitzlist"/>
        <w:numPr>
          <w:ilvl w:val="0"/>
          <w:numId w:val="7"/>
        </w:numPr>
        <w:jc w:val="both"/>
        <w:rPr>
          <w:rFonts w:ascii="Garamond" w:hAnsi="Garamond" w:cs="Calibri"/>
          <w:sz w:val="22"/>
          <w:szCs w:val="22"/>
        </w:rPr>
      </w:pPr>
      <w:r>
        <w:rPr>
          <w:rFonts w:ascii="Garamond" w:hAnsi="Garamond" w:cs="Calibri"/>
          <w:sz w:val="22"/>
          <w:szCs w:val="22"/>
        </w:rPr>
        <w:t>W przypadku stwierdzenia uchybień w zakresie wykonywanej usługi pracownik Zamawiającego wyrazi swe zastrzeżenia w protokole zastrzeżeń, wskazując termin ich usunięcia.</w:t>
      </w:r>
    </w:p>
    <w:p>
      <w:pPr>
        <w:pStyle w:val="Akapitzlist"/>
        <w:numPr>
          <w:ilvl w:val="0"/>
          <w:numId w:val="7"/>
        </w:numPr>
        <w:jc w:val="both"/>
        <w:rPr>
          <w:rFonts w:ascii="Garamond" w:hAnsi="Garamond" w:cs="Calibri"/>
          <w:sz w:val="22"/>
          <w:szCs w:val="22"/>
        </w:rPr>
      </w:pPr>
      <w:r>
        <w:rPr>
          <w:rFonts w:ascii="Garamond" w:hAnsi="Garamond" w:cs="Calibri"/>
          <w:sz w:val="22"/>
          <w:szCs w:val="22"/>
        </w:rPr>
        <w:t>Nieusunięcie uchybień wskazanych w protokole zastrzeżeń, o którym mowa w ust. 1, w  wyznaczonym w tym protokole terminie, spowoduje naliczenie kar umownych, o  których mowa w § 9 ust. 2 jak również może spowodować skorzystanie przez Zamawiającego z uprawnień przewidzianych w § 7 ust. 1 pkt. 1 umowy.</w:t>
      </w:r>
    </w:p>
    <w:p>
      <w:pPr>
        <w:pStyle w:val="Akapitzlist"/>
        <w:numPr>
          <w:ilvl w:val="0"/>
          <w:numId w:val="7"/>
        </w:numPr>
        <w:jc w:val="both"/>
        <w:rPr>
          <w:rFonts w:ascii="Garamond" w:hAnsi="Garamond" w:cs="Calibri"/>
          <w:sz w:val="22"/>
          <w:szCs w:val="22"/>
        </w:rPr>
      </w:pPr>
      <w:r>
        <w:rPr>
          <w:rFonts w:ascii="Garamond" w:hAnsi="Garamond" w:cs="Calibri"/>
          <w:sz w:val="22"/>
          <w:szCs w:val="22"/>
        </w:rPr>
        <w:t>Na wniosek Zamawiającego Wykonawca niezwłocznie zmieni osobę niewłaściwie wykonującą swoje obowiązki.</w:t>
      </w:r>
    </w:p>
    <w:p>
      <w:pPr>
        <w:pStyle w:val="paragrafumowy"/>
        <w:rPr>
          <w:rFonts w:ascii="Garamond" w:hAnsi="Garamond" w:cs="Calibri"/>
          <w:sz w:val="22"/>
          <w:szCs w:val="22"/>
        </w:rPr>
      </w:pPr>
      <w:r>
        <w:rPr>
          <w:rFonts w:ascii="Garamond" w:hAnsi="Garamond" w:cs="Calibri"/>
          <w:sz w:val="22"/>
          <w:szCs w:val="22"/>
        </w:rPr>
        <w:t>§ 9.</w:t>
      </w:r>
    </w:p>
    <w:p>
      <w:pPr>
        <w:pStyle w:val="paragrafumowy"/>
        <w:numPr>
          <w:ilvl w:val="0"/>
          <w:numId w:val="44"/>
        </w:numPr>
        <w:ind w:left="284"/>
        <w:jc w:val="both"/>
        <w:rPr>
          <w:rFonts w:ascii="Garamond" w:hAnsi="Garamond" w:cs="Calibri"/>
          <w:sz w:val="22"/>
          <w:szCs w:val="22"/>
        </w:rPr>
      </w:pPr>
      <w:r>
        <w:rPr>
          <w:rFonts w:ascii="Garamond" w:hAnsi="Garamond" w:cs="Calibri"/>
          <w:sz w:val="22"/>
          <w:szCs w:val="22"/>
        </w:rPr>
        <w:t>Niezależnie od zabezpieczenia należytego wykonania umowy, strony ustalają, że obowiązującą formą odszkodowania są kary umowne.</w:t>
      </w:r>
    </w:p>
    <w:p>
      <w:pPr>
        <w:pStyle w:val="paragrafumowy"/>
        <w:numPr>
          <w:ilvl w:val="0"/>
          <w:numId w:val="44"/>
        </w:numPr>
        <w:ind w:left="284"/>
        <w:jc w:val="both"/>
        <w:rPr>
          <w:rFonts w:ascii="Garamond" w:hAnsi="Garamond" w:cs="Calibri"/>
          <w:sz w:val="22"/>
          <w:szCs w:val="22"/>
        </w:rPr>
      </w:pPr>
      <w:r>
        <w:rPr>
          <w:rFonts w:ascii="Garamond" w:hAnsi="Garamond" w:cs="Calibri"/>
          <w:sz w:val="22"/>
          <w:szCs w:val="22"/>
        </w:rPr>
        <w:t xml:space="preserve">Kary te będą naliczane w następujących wypadkach i wysokościach: </w:t>
      </w:r>
    </w:p>
    <w:p>
      <w:pPr>
        <w:pStyle w:val="paragrafumowy"/>
        <w:numPr>
          <w:ilvl w:val="0"/>
          <w:numId w:val="45"/>
        </w:numPr>
        <w:jc w:val="both"/>
        <w:rPr>
          <w:rFonts w:ascii="Garamond" w:hAnsi="Garamond" w:cs="Calibri"/>
          <w:sz w:val="22"/>
          <w:szCs w:val="22"/>
        </w:rPr>
      </w:pPr>
      <w:r>
        <w:rPr>
          <w:rFonts w:ascii="Garamond" w:hAnsi="Garamond" w:cs="Calibri"/>
          <w:sz w:val="22"/>
          <w:szCs w:val="22"/>
        </w:rPr>
        <w:t xml:space="preserve">2.000,00 złotych brutto, za każdy dzień zwłoki w rozpoczęciu realizacji przedmiotu umowy po terminie określonym w § 3 ust. 2 umowy, dla budynku którego zwłoka dotyczy, </w:t>
      </w:r>
    </w:p>
    <w:p>
      <w:pPr>
        <w:pStyle w:val="paragrafumowy"/>
        <w:numPr>
          <w:ilvl w:val="0"/>
          <w:numId w:val="45"/>
        </w:numPr>
        <w:jc w:val="both"/>
        <w:rPr>
          <w:rFonts w:ascii="Garamond" w:hAnsi="Garamond" w:cs="Calibri"/>
          <w:sz w:val="22"/>
          <w:szCs w:val="22"/>
        </w:rPr>
      </w:pPr>
      <w:r>
        <w:rPr>
          <w:rFonts w:ascii="Garamond" w:hAnsi="Garamond" w:cs="Calibri"/>
          <w:sz w:val="22"/>
          <w:szCs w:val="22"/>
        </w:rPr>
        <w:t xml:space="preserve">200,00 złotych brutto za każdy przypadek niewykonania, nienależytego lub nieterminowego wykonania przez Wykonawcę przedmiotu umowy, przemnożone w razie konieczności przez liczbę dni, w których nienależyte lub nieterminowe wykonanie usługi miało miejsce, </w:t>
      </w:r>
    </w:p>
    <w:p>
      <w:pPr>
        <w:pStyle w:val="paragrafumowy"/>
        <w:numPr>
          <w:ilvl w:val="0"/>
          <w:numId w:val="45"/>
        </w:numPr>
        <w:jc w:val="both"/>
        <w:rPr>
          <w:rFonts w:ascii="Garamond" w:hAnsi="Garamond" w:cs="Calibri"/>
          <w:sz w:val="22"/>
          <w:szCs w:val="22"/>
        </w:rPr>
      </w:pPr>
      <w:r>
        <w:rPr>
          <w:rFonts w:ascii="Garamond" w:hAnsi="Garamond" w:cs="Calibri"/>
          <w:sz w:val="22"/>
          <w:szCs w:val="22"/>
        </w:rPr>
        <w:t xml:space="preserve">50,00 złotych brutto za każdy dzień zwłoki po wyznaczonym terminie do usunięcia uchybień, o których mowa w § 8 ust. 2 umowy, </w:t>
      </w:r>
    </w:p>
    <w:p>
      <w:pPr>
        <w:pStyle w:val="paragrafumowy"/>
        <w:numPr>
          <w:ilvl w:val="0"/>
          <w:numId w:val="45"/>
        </w:numPr>
        <w:jc w:val="both"/>
        <w:rPr>
          <w:rFonts w:ascii="Garamond" w:hAnsi="Garamond" w:cs="Calibri"/>
          <w:sz w:val="22"/>
          <w:szCs w:val="22"/>
        </w:rPr>
      </w:pPr>
      <w:r>
        <w:rPr>
          <w:rFonts w:ascii="Garamond" w:hAnsi="Garamond" w:cs="Calibri"/>
          <w:sz w:val="22"/>
          <w:szCs w:val="22"/>
        </w:rPr>
        <w:t xml:space="preserve">100,00 złotych brutto za każde inne naruszenie przez Wykonawcę postanowień umowy, przemnożone w razie konieczności przez liczbę dni, w których naruszenie miało miejsce. </w:t>
      </w:r>
    </w:p>
    <w:p>
      <w:pPr>
        <w:pStyle w:val="paragrafumowy"/>
        <w:numPr>
          <w:ilvl w:val="0"/>
          <w:numId w:val="45"/>
        </w:numPr>
        <w:jc w:val="both"/>
        <w:rPr>
          <w:rFonts w:ascii="Garamond" w:hAnsi="Garamond" w:cs="Calibri"/>
          <w:sz w:val="22"/>
          <w:szCs w:val="22"/>
        </w:rPr>
      </w:pPr>
      <w:r>
        <w:rPr>
          <w:rFonts w:ascii="Garamond" w:hAnsi="Garamond" w:cs="Calibri"/>
          <w:sz w:val="22"/>
          <w:szCs w:val="22"/>
        </w:rPr>
        <w:t xml:space="preserve">50,00 złotych brutto za każdego pracownika o którym mowa w § 4 ust. 1 niniejszej umowy, który nie stawi się w miejscu pracy za każdą za każdą osobę, za każdy dzień nieobecności. </w:t>
      </w:r>
    </w:p>
    <w:p>
      <w:pPr>
        <w:pStyle w:val="paragrafumowy"/>
        <w:numPr>
          <w:ilvl w:val="0"/>
          <w:numId w:val="45"/>
        </w:numPr>
        <w:jc w:val="both"/>
        <w:rPr>
          <w:rFonts w:ascii="Garamond" w:hAnsi="Garamond" w:cs="Calibri"/>
          <w:sz w:val="22"/>
          <w:szCs w:val="22"/>
        </w:rPr>
      </w:pPr>
      <w:r>
        <w:rPr>
          <w:rFonts w:ascii="Garamond" w:hAnsi="Garamond" w:cs="Calibri"/>
          <w:sz w:val="22"/>
          <w:szCs w:val="22"/>
        </w:rPr>
        <w:t xml:space="preserve">40.000,00 złotych brutto, w przypadku odstąpienia od umowy przez Zamawiającego lub Wykonawcę z przyczyn leżących po stronie Wykonawcy lub rozwiązania umowy przez Zamawiającego z przyczyn leżących po stronie Wykonawcy, </w:t>
      </w:r>
    </w:p>
    <w:p>
      <w:pPr>
        <w:pStyle w:val="paragrafumowy"/>
        <w:numPr>
          <w:ilvl w:val="0"/>
          <w:numId w:val="45"/>
        </w:numPr>
        <w:jc w:val="both"/>
        <w:rPr>
          <w:rFonts w:ascii="Garamond" w:hAnsi="Garamond" w:cs="Calibri"/>
          <w:sz w:val="22"/>
          <w:szCs w:val="22"/>
        </w:rPr>
      </w:pPr>
      <w:r>
        <w:rPr>
          <w:rFonts w:ascii="Garamond" w:hAnsi="Garamond" w:cs="Calibri"/>
          <w:sz w:val="22"/>
          <w:szCs w:val="22"/>
        </w:rPr>
        <w:t>40.000,00 złotych brutto w przypadku zaprzestania wykonywania przedmiotu umowy przez Wykonawcę, z przyczyn zależnych od Wykonawcy.</w:t>
      </w:r>
    </w:p>
    <w:p>
      <w:pPr>
        <w:pStyle w:val="paragrafumowy"/>
        <w:numPr>
          <w:ilvl w:val="0"/>
          <w:numId w:val="45"/>
        </w:numPr>
        <w:jc w:val="both"/>
        <w:rPr>
          <w:rFonts w:ascii="Garamond" w:hAnsi="Garamond" w:cs="Calibri"/>
          <w:sz w:val="22"/>
          <w:szCs w:val="22"/>
        </w:rPr>
      </w:pPr>
      <w:r>
        <w:rPr>
          <w:rFonts w:ascii="Garamond" w:hAnsi="Garamond" w:cs="Calibri"/>
          <w:sz w:val="22"/>
          <w:szCs w:val="22"/>
        </w:rPr>
        <w:t>1.000 złotych brutto za niezłożenie przez wykonawcę w wyznaczonym przez Zamawiającego terminie żądanych przez Zamawiającego dowodów w celu potwierdzenia spełnienia przez Wykonawcę lub Podwykonawcę wymogu zatrudnienia na podstawie umowy o pracę, o których mowa w § 4 ust. 2. W przypadku braku złożenia przez Wykonawcę w wyznaczonym przez Zamawiającego terminie żądanych dokumentów, zamawiający ma prawo powtórnie żądać dostarczenia dokumentów i ponownie naliczać kary z tytułu braku ich dostarczenia, z zastrzeżeniem, że kolejne wezwanie nastąpi nie wcześniej niż 2 dni robocze po upływie terminu pierwotnego.</w:t>
      </w:r>
    </w:p>
    <w:p>
      <w:pPr>
        <w:pStyle w:val="Akapitzlist"/>
        <w:numPr>
          <w:ilvl w:val="0"/>
          <w:numId w:val="8"/>
        </w:numPr>
        <w:jc w:val="both"/>
        <w:rPr>
          <w:rFonts w:ascii="Garamond" w:hAnsi="Garamond" w:cs="Calibri"/>
          <w:sz w:val="22"/>
          <w:szCs w:val="22"/>
        </w:rPr>
      </w:pPr>
      <w:r>
        <w:rPr>
          <w:rFonts w:ascii="Garamond" w:hAnsi="Garamond" w:cs="Calibri"/>
          <w:sz w:val="22"/>
          <w:szCs w:val="22"/>
        </w:rPr>
        <w:t>Zamawiający ma prawo do dochodzenia odszkodowania przewyższającego wysokość kar umownych do wysokości rzeczywiście poniesionej szkody na zasadach ogólnych.</w:t>
      </w:r>
    </w:p>
    <w:p>
      <w:pPr>
        <w:pStyle w:val="Akapitzlist"/>
        <w:numPr>
          <w:ilvl w:val="0"/>
          <w:numId w:val="8"/>
        </w:numPr>
        <w:jc w:val="both"/>
        <w:rPr>
          <w:rFonts w:ascii="Garamond" w:hAnsi="Garamond" w:cs="Calibri"/>
          <w:sz w:val="22"/>
          <w:szCs w:val="22"/>
        </w:rPr>
      </w:pPr>
      <w:r>
        <w:rPr>
          <w:rFonts w:ascii="Garamond" w:hAnsi="Garamond" w:cs="Calibri"/>
          <w:sz w:val="22"/>
          <w:szCs w:val="22"/>
        </w:rPr>
        <w:t>Łączna wysokość kar umownych nie może przekroczyć 30 % wartości wynagrodzenia brutto, o którym mowa w § 5 ust. 1.</w:t>
      </w:r>
    </w:p>
    <w:p>
      <w:pPr>
        <w:pStyle w:val="Akapitzlist"/>
        <w:numPr>
          <w:ilvl w:val="0"/>
          <w:numId w:val="8"/>
        </w:numPr>
        <w:jc w:val="both"/>
        <w:rPr>
          <w:rFonts w:ascii="Garamond" w:hAnsi="Garamond" w:cs="Calibri"/>
          <w:sz w:val="22"/>
          <w:szCs w:val="22"/>
        </w:rPr>
      </w:pPr>
      <w:r>
        <w:rPr>
          <w:rStyle w:val="fontstyle01"/>
          <w:rFonts w:ascii="Garamond" w:hAnsi="Garamond" w:cs="Calibri"/>
          <w:sz w:val="22"/>
          <w:szCs w:val="22"/>
        </w:rPr>
        <w:t>Kary umowne mogą być potrącane z wynagrodzenia Wykonawcy bez jego zgody.</w:t>
      </w:r>
    </w:p>
    <w:p>
      <w:pPr>
        <w:pStyle w:val="Akapitzlist"/>
        <w:numPr>
          <w:ilvl w:val="0"/>
          <w:numId w:val="8"/>
        </w:numPr>
        <w:jc w:val="both"/>
        <w:rPr>
          <w:rFonts w:ascii="Garamond" w:hAnsi="Garamond" w:cs="Calibri"/>
          <w:sz w:val="22"/>
          <w:szCs w:val="22"/>
        </w:rPr>
      </w:pPr>
      <w:r>
        <w:rPr>
          <w:rFonts w:ascii="Garamond" w:hAnsi="Garamond" w:cs="Calibri"/>
          <w:sz w:val="22"/>
          <w:szCs w:val="22"/>
        </w:rPr>
        <w:t>Zapłata kar umownych dokonywana będzie na podstawie noty księgowej.</w:t>
      </w:r>
    </w:p>
    <w:p>
      <w:pPr>
        <w:pStyle w:val="Akapitzlist"/>
        <w:numPr>
          <w:ilvl w:val="0"/>
          <w:numId w:val="8"/>
        </w:numPr>
        <w:jc w:val="both"/>
        <w:rPr>
          <w:rFonts w:ascii="Garamond" w:hAnsi="Garamond" w:cs="Calibri"/>
          <w:sz w:val="22"/>
          <w:szCs w:val="22"/>
        </w:rPr>
      </w:pPr>
      <w:r>
        <w:rPr>
          <w:rFonts w:ascii="Garamond" w:hAnsi="Garamond" w:cs="Calibri"/>
          <w:sz w:val="22"/>
          <w:szCs w:val="22"/>
        </w:rPr>
        <w:t>Wykonawca upoważnia Zamawiającego do potrącenia kar umownych z bieżących płatności.</w:t>
      </w:r>
    </w:p>
    <w:p>
      <w:pPr>
        <w:pStyle w:val="Akapitzlist"/>
        <w:numPr>
          <w:ilvl w:val="0"/>
          <w:numId w:val="8"/>
        </w:numPr>
        <w:jc w:val="both"/>
        <w:rPr>
          <w:rFonts w:ascii="Garamond" w:hAnsi="Garamond" w:cs="Calibri"/>
          <w:sz w:val="22"/>
          <w:szCs w:val="22"/>
        </w:rPr>
      </w:pPr>
      <w:r>
        <w:rPr>
          <w:rFonts w:ascii="Garamond" w:hAnsi="Garamond" w:cs="Calibri"/>
          <w:sz w:val="22"/>
          <w:szCs w:val="22"/>
        </w:rPr>
        <w:lastRenderedPageBreak/>
        <w:t xml:space="preserve">Jeżeli Wykonawca nie wykonuje przedmiotu umowy lub wykonuje go w sposób nienależyty, Zamawiający pisemnie wezwie Wykonawcę do realizacji postanowień umowy i wyznaczy mu dodatkowy termin do wykonania z zagrożeniem, iż w razie bezskutecznego upływu wyznaczonego terminu będzie uprawniony do wykonania zastępczego. Wyznaczony termin nie może być krótszy niż 3 dni. Pod pojęciem „niewykonanie przedmiotu umowy” należy rozumieć nieprzystąpienie przez Wykonawcę do jej realizacji zgodnie z zapisami umowy oraz Szczegółowymi warunkami wykonania przedmiotu umowy. Pod pojęciem „nienależyte wykonanie Przedmiotu umowy” należy rozumieć wykonywanie przedmiotu umowy w sposób sprzeczny z zasadami najwyższej staranności oraz postanowieniami niniejszej umowy. </w:t>
      </w:r>
    </w:p>
    <w:p>
      <w:pPr>
        <w:pStyle w:val="Akapitzlist"/>
        <w:numPr>
          <w:ilvl w:val="0"/>
          <w:numId w:val="8"/>
        </w:numPr>
        <w:jc w:val="both"/>
        <w:rPr>
          <w:rFonts w:ascii="Garamond" w:hAnsi="Garamond" w:cs="Calibri"/>
          <w:sz w:val="22"/>
          <w:szCs w:val="22"/>
        </w:rPr>
      </w:pPr>
      <w:r>
        <w:rPr>
          <w:rFonts w:ascii="Garamond" w:hAnsi="Garamond" w:cs="Calibri"/>
          <w:sz w:val="22"/>
          <w:szCs w:val="22"/>
        </w:rPr>
        <w:t xml:space="preserve">Zamawiający zawiadomi Wykonawcę o skorzystaniu z prawa do wykonania zastępczego w terminie 2 dni przed powierzeniem wykonania usług wykonawcy zastępczemu. </w:t>
      </w:r>
    </w:p>
    <w:p>
      <w:pPr>
        <w:pStyle w:val="Akapitzlist"/>
        <w:numPr>
          <w:ilvl w:val="0"/>
          <w:numId w:val="8"/>
        </w:numPr>
        <w:jc w:val="both"/>
        <w:rPr>
          <w:rFonts w:ascii="Garamond" w:hAnsi="Garamond" w:cs="Calibri"/>
          <w:sz w:val="22"/>
          <w:szCs w:val="22"/>
        </w:rPr>
      </w:pPr>
      <w:r>
        <w:rPr>
          <w:rFonts w:ascii="Garamond" w:hAnsi="Garamond" w:cs="Calibri"/>
          <w:sz w:val="22"/>
          <w:szCs w:val="22"/>
        </w:rPr>
        <w:t>Zamawiającemu, który skorzystał z wykonania zastępczego, przysługuje względem Wykonawcy roszczenie o zwrot kosztów wykonanych usług oraz o zwrot wszelkich dodatkowych kosztów poniesionych w związku z koniecznością wykonania zastępczego. Zwrot następuje na podstawie dokumentów rozliczeniowych wystawionych przez wykonawcę zastępczego oraz Zamawiającego w terminie wskazanym przez Zamawiającego. W przypadku niedokonania zwrotu kosztów, o których mowa powyżej, Zamawiający uprawniony jest do potrącenia ich z należnego Wykonawcy wynagrodzenia, na co Wykonawca wyraża niniejszym nieodwołalną zgodę lub do zaspokojenia ww. roszczeń z wniesionego Zabezpieczenia.</w:t>
      </w:r>
    </w:p>
    <w:p>
      <w:pPr>
        <w:pStyle w:val="paragrafumowy"/>
        <w:rPr>
          <w:rFonts w:ascii="Garamond" w:hAnsi="Garamond" w:cs="Calibri"/>
          <w:sz w:val="22"/>
          <w:szCs w:val="22"/>
        </w:rPr>
      </w:pPr>
      <w:r>
        <w:rPr>
          <w:rFonts w:ascii="Garamond" w:hAnsi="Garamond" w:cs="Calibri"/>
          <w:sz w:val="22"/>
          <w:szCs w:val="22"/>
        </w:rPr>
        <w:t>§ 10.</w:t>
      </w:r>
    </w:p>
    <w:p>
      <w:pPr>
        <w:pStyle w:val="Akapitzlist"/>
        <w:numPr>
          <w:ilvl w:val="0"/>
          <w:numId w:val="9"/>
        </w:numPr>
        <w:jc w:val="both"/>
        <w:rPr>
          <w:rFonts w:ascii="Garamond" w:hAnsi="Garamond" w:cs="Calibri"/>
          <w:sz w:val="22"/>
          <w:szCs w:val="22"/>
        </w:rPr>
      </w:pPr>
      <w:r>
        <w:rPr>
          <w:rFonts w:ascii="Garamond" w:hAnsi="Garamond" w:cs="Calibri"/>
          <w:sz w:val="22"/>
          <w:szCs w:val="22"/>
        </w:rPr>
        <w:t>Wykonawca, jego pracownicy oraz inne osoby biorące udział w realizacji umowy ze strony Wykonawcy, zobowiązane są do zachowania w tajemnicy wszelkich Informacji Poufnych, w tym w szczególności informacji dotyczących sposobu używanych zabezpieczeń oraz ich rozwiązań technicznych wdrożonych przez Zamawiającego na zasadach oraz w zakresie opisanym w umowie o zachowaniu poufności, stanowiącej załącznik nr 5 do niniejszej umowy.</w:t>
      </w:r>
    </w:p>
    <w:p>
      <w:pPr>
        <w:pStyle w:val="Akapitzlist"/>
        <w:numPr>
          <w:ilvl w:val="0"/>
          <w:numId w:val="9"/>
        </w:numPr>
        <w:jc w:val="both"/>
        <w:rPr>
          <w:rFonts w:ascii="Garamond" w:hAnsi="Garamond" w:cs="Calibri"/>
          <w:sz w:val="22"/>
          <w:szCs w:val="22"/>
        </w:rPr>
      </w:pPr>
      <w:r>
        <w:rPr>
          <w:rFonts w:ascii="Garamond" w:hAnsi="Garamond" w:cs="Calibri"/>
          <w:sz w:val="22"/>
          <w:szCs w:val="22"/>
        </w:rPr>
        <w:t>Osoby biorące udział w realizacji umowy ze strony Wykonawcy zobowiązane są złożyć oświadczenie zobowiązujące ich do zachowania w tajemnicy Informacji Poufnych, stanowiące załącznik do umowy o zachowaniu poufności.</w:t>
      </w:r>
    </w:p>
    <w:p>
      <w:pPr>
        <w:pStyle w:val="Akapitzlist"/>
        <w:numPr>
          <w:ilvl w:val="0"/>
          <w:numId w:val="9"/>
        </w:numPr>
        <w:jc w:val="both"/>
        <w:rPr>
          <w:rFonts w:ascii="Garamond" w:hAnsi="Garamond" w:cs="Calibri"/>
          <w:sz w:val="22"/>
          <w:szCs w:val="22"/>
        </w:rPr>
      </w:pPr>
      <w:r>
        <w:rPr>
          <w:rFonts w:ascii="Garamond" w:hAnsi="Garamond" w:cs="Calibri"/>
          <w:sz w:val="22"/>
          <w:szCs w:val="22"/>
        </w:rPr>
        <w:t>Wykonawca zobowiązuje się do przestrzegania wytycznych Zamawiającego o ochronie udostępnionych informacji.</w:t>
      </w:r>
    </w:p>
    <w:p>
      <w:pPr>
        <w:pStyle w:val="Akapitzlist"/>
        <w:numPr>
          <w:ilvl w:val="0"/>
          <w:numId w:val="9"/>
        </w:numPr>
        <w:jc w:val="both"/>
        <w:rPr>
          <w:rFonts w:ascii="Garamond" w:hAnsi="Garamond" w:cs="Calibri"/>
          <w:sz w:val="22"/>
          <w:szCs w:val="22"/>
        </w:rPr>
      </w:pPr>
      <w:r>
        <w:rPr>
          <w:rFonts w:ascii="Garamond" w:hAnsi="Garamond" w:cs="Calibri"/>
          <w:sz w:val="22"/>
          <w:szCs w:val="22"/>
        </w:rPr>
        <w:t>Powyższe zobowiązania Stron pozostają w mocy również po rozwiązaniu niniejszej Umowy bezterminowo.</w:t>
      </w:r>
    </w:p>
    <w:p>
      <w:pPr>
        <w:pStyle w:val="Teksttreci0"/>
        <w:numPr>
          <w:ilvl w:val="0"/>
          <w:numId w:val="35"/>
        </w:numPr>
        <w:rPr>
          <w:rFonts w:ascii="Garamond" w:hAnsi="Garamond"/>
          <w:sz w:val="22"/>
          <w:szCs w:val="22"/>
        </w:rPr>
      </w:pPr>
    </w:p>
    <w:p>
      <w:pPr>
        <w:pStyle w:val="Teksttreci0"/>
        <w:numPr>
          <w:ilvl w:val="0"/>
          <w:numId w:val="36"/>
        </w:numPr>
        <w:tabs>
          <w:tab w:val="left" w:pos="350"/>
        </w:tabs>
        <w:ind w:left="380" w:hanging="380"/>
        <w:jc w:val="both"/>
        <w:rPr>
          <w:rFonts w:ascii="Garamond" w:hAnsi="Garamond"/>
          <w:sz w:val="22"/>
          <w:szCs w:val="22"/>
        </w:rPr>
      </w:pPr>
      <w:r>
        <w:rPr>
          <w:rStyle w:val="Teksttreci"/>
          <w:rFonts w:ascii="Garamond" w:hAnsi="Garamond"/>
          <w:sz w:val="22"/>
          <w:szCs w:val="22"/>
        </w:rPr>
        <w:t>Strony zobowiązują się dokonać waloryzacji wysokości wynagrodzenia należnego Wykonawcy,               o którym mowa w § 5 ust. 1 umowy, tj. poprzez zmiany wysokości wynagrodzenia miesięcznego, o którym mowa w § 5 ust. 2 w przypadku zmiany kosztów związanych z realizacją zamówienia.</w:t>
      </w:r>
    </w:p>
    <w:p>
      <w:pPr>
        <w:pStyle w:val="Teksttreci0"/>
        <w:ind w:left="380"/>
        <w:jc w:val="both"/>
        <w:rPr>
          <w:rFonts w:ascii="Garamond" w:hAnsi="Garamond"/>
          <w:sz w:val="22"/>
          <w:szCs w:val="22"/>
        </w:rPr>
      </w:pPr>
      <w:r>
        <w:rPr>
          <w:rStyle w:val="Teksttreci"/>
          <w:rFonts w:ascii="Garamond" w:hAnsi="Garamond"/>
          <w:sz w:val="22"/>
          <w:szCs w:val="22"/>
        </w:rPr>
        <w:t>Przez zmianę kosztów rozumie się zarówno ich wzrost jak i obniżenie względem kosztów przyjętych w celu ustalenia wynagrodzenia Wykonawcy zawartego w ofercie.</w:t>
      </w:r>
    </w:p>
    <w:p>
      <w:pPr>
        <w:pStyle w:val="Teksttreci0"/>
        <w:numPr>
          <w:ilvl w:val="0"/>
          <w:numId w:val="36"/>
        </w:numPr>
        <w:tabs>
          <w:tab w:val="left" w:pos="350"/>
        </w:tabs>
        <w:ind w:left="380" w:hanging="380"/>
        <w:jc w:val="both"/>
        <w:rPr>
          <w:rFonts w:ascii="Garamond" w:hAnsi="Garamond"/>
          <w:sz w:val="22"/>
          <w:szCs w:val="22"/>
        </w:rPr>
      </w:pPr>
      <w:r>
        <w:rPr>
          <w:rStyle w:val="Teksttreci"/>
          <w:rFonts w:ascii="Garamond" w:hAnsi="Garamond"/>
          <w:sz w:val="22"/>
          <w:szCs w:val="22"/>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pPr>
        <w:pStyle w:val="Teksttreci0"/>
        <w:numPr>
          <w:ilvl w:val="0"/>
          <w:numId w:val="36"/>
        </w:numPr>
        <w:tabs>
          <w:tab w:val="left" w:pos="350"/>
        </w:tabs>
        <w:ind w:left="380" w:hanging="380"/>
        <w:jc w:val="both"/>
        <w:rPr>
          <w:rFonts w:ascii="Garamond" w:hAnsi="Garamond"/>
          <w:sz w:val="22"/>
          <w:szCs w:val="22"/>
        </w:rPr>
      </w:pPr>
      <w:r>
        <w:rPr>
          <w:rStyle w:val="Teksttreci"/>
          <w:rFonts w:ascii="Garamond" w:hAnsi="Garamond"/>
          <w:sz w:val="22"/>
          <w:szCs w:val="22"/>
        </w:rPr>
        <w:t xml:space="preserve">Poziom zmiany kosztów, o których mowa w art. 439 ust. 1 </w:t>
      </w:r>
      <w:proofErr w:type="spellStart"/>
      <w:r>
        <w:rPr>
          <w:rStyle w:val="Teksttreci"/>
          <w:rFonts w:ascii="Garamond" w:hAnsi="Garamond"/>
          <w:sz w:val="22"/>
          <w:szCs w:val="22"/>
        </w:rPr>
        <w:t>uPzp</w:t>
      </w:r>
      <w:proofErr w:type="spellEnd"/>
      <w:r>
        <w:rPr>
          <w:rStyle w:val="Teksttreci"/>
          <w:rFonts w:ascii="Garamond" w:hAnsi="Garamond"/>
          <w:sz w:val="22"/>
          <w:szCs w:val="22"/>
        </w:rPr>
        <w:t>, uprawniający Strony umowy do żądania zmiany wynagrodzenia wynosi minimum 5 % względem średniej arytmetycznej wskaźnika za dwa poprzednie kwartały, o których mowa w ust. 2.</w:t>
      </w:r>
    </w:p>
    <w:p>
      <w:pPr>
        <w:pStyle w:val="Teksttreci0"/>
        <w:numPr>
          <w:ilvl w:val="0"/>
          <w:numId w:val="36"/>
        </w:numPr>
        <w:tabs>
          <w:tab w:val="left" w:pos="350"/>
        </w:tabs>
        <w:ind w:left="380" w:hanging="380"/>
        <w:jc w:val="both"/>
        <w:rPr>
          <w:rFonts w:ascii="Garamond" w:hAnsi="Garamond"/>
          <w:sz w:val="22"/>
          <w:szCs w:val="22"/>
        </w:rPr>
      </w:pPr>
      <w:r>
        <w:rPr>
          <w:rStyle w:val="Teksttreci"/>
          <w:rFonts w:ascii="Garamond" w:hAnsi="Garamond"/>
          <w:sz w:val="22"/>
          <w:szCs w:val="22"/>
        </w:rPr>
        <w:t>Jeśli wskaźnik (średnia arytmetyczna za dwa poprzednie kwartały), będzie niższy niż 5 %, wówczas Wykonawcy nie przysługuje roszczenie o zmianę wysokości wynagrodzenia w powyżej określonym trybie.</w:t>
      </w:r>
    </w:p>
    <w:p>
      <w:pPr>
        <w:pStyle w:val="Teksttreci0"/>
        <w:numPr>
          <w:ilvl w:val="0"/>
          <w:numId w:val="36"/>
        </w:numPr>
        <w:tabs>
          <w:tab w:val="left" w:pos="350"/>
        </w:tabs>
        <w:ind w:left="380" w:hanging="380"/>
        <w:jc w:val="both"/>
        <w:rPr>
          <w:rFonts w:ascii="Garamond" w:hAnsi="Garamond"/>
          <w:sz w:val="22"/>
          <w:szCs w:val="22"/>
        </w:rPr>
      </w:pPr>
      <w:r>
        <w:rPr>
          <w:rStyle w:val="Teksttreci"/>
          <w:rFonts w:ascii="Garamond" w:hAnsi="Garamond"/>
          <w:sz w:val="22"/>
          <w:szCs w:val="22"/>
        </w:rPr>
        <w:lastRenderedPageBreak/>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pPr>
        <w:pStyle w:val="Teksttreci0"/>
        <w:numPr>
          <w:ilvl w:val="0"/>
          <w:numId w:val="36"/>
        </w:numPr>
        <w:tabs>
          <w:tab w:val="left" w:pos="350"/>
        </w:tabs>
        <w:ind w:left="380" w:hanging="380"/>
        <w:jc w:val="both"/>
        <w:rPr>
          <w:rFonts w:ascii="Garamond" w:hAnsi="Garamond"/>
          <w:sz w:val="22"/>
          <w:szCs w:val="22"/>
        </w:rPr>
      </w:pPr>
      <w:r>
        <w:rPr>
          <w:rStyle w:val="Teksttreci"/>
          <w:rFonts w:ascii="Garamond" w:hAnsi="Garamond"/>
          <w:sz w:val="22"/>
          <w:szCs w:val="22"/>
        </w:rPr>
        <w:t>Maksymalną procentową wartość zmiany wynagrodzenia brutto, jaką dopuszcza Zamawiający w efekcie zastosowania postanowień o zasadach wprowadzania zmian wysokości wynagrodzenia, określa się na poziomie nie większym niż 15 % wynagrodzenia umowy określonego w § 5 ust. 1 umowy.</w:t>
      </w:r>
    </w:p>
    <w:p>
      <w:pPr>
        <w:pStyle w:val="Teksttreci0"/>
        <w:numPr>
          <w:ilvl w:val="0"/>
          <w:numId w:val="36"/>
        </w:numPr>
        <w:tabs>
          <w:tab w:val="left" w:pos="350"/>
        </w:tabs>
        <w:ind w:left="380" w:hanging="380"/>
        <w:jc w:val="both"/>
        <w:rPr>
          <w:rFonts w:ascii="Garamond" w:hAnsi="Garamond"/>
          <w:sz w:val="22"/>
          <w:szCs w:val="22"/>
        </w:rPr>
      </w:pPr>
      <w:r>
        <w:rPr>
          <w:rStyle w:val="Teksttreci"/>
          <w:rFonts w:ascii="Garamond" w:hAnsi="Garamond"/>
          <w:sz w:val="22"/>
          <w:szCs w:val="22"/>
        </w:rPr>
        <w:t>Sposób określenia wpływu zmiany kosztów na koszt wykonania zamówienia oraz określenie okresów, w których może następować zmiana wynagrodzenia Wykonawcy wynika z regulacji niniejszego paragrafu. Obowiązek wykazania, iż zmiany są związane z realizacją zamówienia i mają wpływ na koszty wykonania zamówienia, spoczywa na Stronie umowy, która składa wniosek o dokonanie zmiany wysokości wynagrodzenia.</w:t>
      </w:r>
    </w:p>
    <w:p>
      <w:pPr>
        <w:pStyle w:val="Teksttreci0"/>
        <w:numPr>
          <w:ilvl w:val="0"/>
          <w:numId w:val="36"/>
        </w:numPr>
        <w:tabs>
          <w:tab w:val="left" w:pos="350"/>
        </w:tabs>
        <w:ind w:left="380" w:hanging="380"/>
        <w:jc w:val="both"/>
        <w:rPr>
          <w:rFonts w:ascii="Garamond" w:hAnsi="Garamond"/>
          <w:sz w:val="22"/>
          <w:szCs w:val="22"/>
        </w:rPr>
      </w:pPr>
      <w:r>
        <w:rPr>
          <w:rStyle w:val="Teksttreci"/>
          <w:rFonts w:ascii="Garamond" w:hAnsi="Garamond"/>
          <w:sz w:val="22"/>
          <w:szCs w:val="22"/>
        </w:rPr>
        <w:t>Zmiany oraz ich wpływ na koszty realizacji zamówienia muszą zostać szczegółowo wykazane we wniosku, o którym mowa w ust. 10. Strona umowy występująca z wnioskiem w szczególności zobowiązana jest wykazać (udowodnić) zmianę kosztów związanych z realizacją zamówienia oraz jej wpływ na koszty wykonania umowy.</w:t>
      </w:r>
    </w:p>
    <w:p>
      <w:pPr>
        <w:pStyle w:val="Teksttreci0"/>
        <w:numPr>
          <w:ilvl w:val="0"/>
          <w:numId w:val="36"/>
        </w:numPr>
        <w:tabs>
          <w:tab w:val="left" w:pos="350"/>
        </w:tabs>
        <w:jc w:val="both"/>
        <w:rPr>
          <w:rFonts w:ascii="Garamond" w:hAnsi="Garamond"/>
          <w:sz w:val="22"/>
          <w:szCs w:val="22"/>
        </w:rPr>
      </w:pPr>
      <w:r>
        <w:rPr>
          <w:rStyle w:val="Teksttreci"/>
          <w:rFonts w:ascii="Garamond" w:hAnsi="Garamond"/>
          <w:sz w:val="22"/>
          <w:szCs w:val="22"/>
        </w:rPr>
        <w:t>Zmian, o których mowa w ust. 1, dokonuje się w formie aneksu do umowy.</w:t>
      </w:r>
    </w:p>
    <w:p>
      <w:pPr>
        <w:pStyle w:val="Teksttreci0"/>
        <w:numPr>
          <w:ilvl w:val="0"/>
          <w:numId w:val="36"/>
        </w:numPr>
        <w:tabs>
          <w:tab w:val="left" w:pos="409"/>
        </w:tabs>
        <w:ind w:left="380" w:hanging="380"/>
        <w:jc w:val="both"/>
        <w:rPr>
          <w:rFonts w:ascii="Garamond" w:hAnsi="Garamond"/>
          <w:sz w:val="22"/>
          <w:szCs w:val="22"/>
        </w:rPr>
      </w:pPr>
      <w:r>
        <w:rPr>
          <w:rStyle w:val="Teksttreci"/>
          <w:rFonts w:ascii="Garamond" w:hAnsi="Garamond"/>
          <w:sz w:val="22"/>
          <w:szCs w:val="22"/>
        </w:rPr>
        <w:t>W celu zawarcia aneksu, o którym mowa w ust.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pPr>
        <w:pStyle w:val="Teksttreci0"/>
        <w:numPr>
          <w:ilvl w:val="0"/>
          <w:numId w:val="36"/>
        </w:numPr>
        <w:tabs>
          <w:tab w:val="left" w:pos="409"/>
        </w:tabs>
        <w:spacing w:after="240"/>
        <w:ind w:left="380" w:hanging="380"/>
        <w:jc w:val="both"/>
        <w:rPr>
          <w:rFonts w:ascii="Garamond" w:hAnsi="Garamond"/>
          <w:sz w:val="22"/>
          <w:szCs w:val="22"/>
        </w:rPr>
      </w:pPr>
      <w:r>
        <w:rPr>
          <w:rStyle w:val="Teksttreci"/>
          <w:rFonts w:ascii="Garamond" w:hAnsi="Garamond"/>
          <w:sz w:val="22"/>
          <w:szCs w:val="22"/>
        </w:rPr>
        <w:t xml:space="preserve">Wykonawca, którego wynagrodzenie zostało zmienione zgodnie z ust. 1, zobowiązany jest do zmiany wynagrodzenia przysługującego podwykonawcy, z którym zawarł umowę, w zakresie odpowiadającym zmianom kosztów dotyczących zobowiązania podwykonawcy, w sposób zgodny z art. 439 ust. 5 </w:t>
      </w:r>
      <w:proofErr w:type="spellStart"/>
      <w:r>
        <w:rPr>
          <w:rStyle w:val="Teksttreci"/>
          <w:rFonts w:ascii="Garamond" w:hAnsi="Garamond"/>
          <w:sz w:val="22"/>
          <w:szCs w:val="22"/>
        </w:rPr>
        <w:t>uPzp</w:t>
      </w:r>
      <w:proofErr w:type="spellEnd"/>
      <w:r>
        <w:rPr>
          <w:rStyle w:val="Teksttreci"/>
          <w:rFonts w:ascii="Garamond" w:hAnsi="Garamond"/>
          <w:sz w:val="22"/>
          <w:szCs w:val="22"/>
        </w:rPr>
        <w:t>. Zamawiający ma prawo do weryfikacji wykonania ww. obowiązku.</w:t>
      </w:r>
    </w:p>
    <w:p>
      <w:pPr>
        <w:pStyle w:val="Teksttreci0"/>
        <w:numPr>
          <w:ilvl w:val="0"/>
          <w:numId w:val="35"/>
        </w:numPr>
        <w:spacing w:line="276" w:lineRule="auto"/>
        <w:jc w:val="both"/>
        <w:rPr>
          <w:rFonts w:ascii="Garamond" w:hAnsi="Garamond"/>
          <w:sz w:val="22"/>
          <w:szCs w:val="22"/>
        </w:rPr>
      </w:pPr>
    </w:p>
    <w:p>
      <w:pPr>
        <w:pStyle w:val="Teksttreci0"/>
        <w:numPr>
          <w:ilvl w:val="0"/>
          <w:numId w:val="37"/>
        </w:numPr>
        <w:tabs>
          <w:tab w:val="left" w:pos="350"/>
        </w:tabs>
        <w:spacing w:line="276" w:lineRule="auto"/>
        <w:ind w:left="380" w:hanging="380"/>
        <w:jc w:val="both"/>
        <w:rPr>
          <w:rFonts w:ascii="Garamond" w:hAnsi="Garamond"/>
          <w:sz w:val="22"/>
          <w:szCs w:val="22"/>
        </w:rPr>
      </w:pPr>
      <w:r>
        <w:rPr>
          <w:rStyle w:val="Teksttreci"/>
          <w:rFonts w:ascii="Garamond" w:hAnsi="Garamond"/>
          <w:sz w:val="22"/>
          <w:szCs w:val="22"/>
        </w:rPr>
        <w:t>Strony zobowiązują się dokonać zmiany wysokości wynagrodzenia w Umowie należnego Wykonawcy każdorazowo w przypadku wystąpienia jednej z następujących okoliczności:</w:t>
      </w:r>
    </w:p>
    <w:p>
      <w:pPr>
        <w:pStyle w:val="Teksttreci0"/>
        <w:numPr>
          <w:ilvl w:val="0"/>
          <w:numId w:val="38"/>
        </w:numPr>
        <w:tabs>
          <w:tab w:val="left" w:pos="1090"/>
        </w:tabs>
        <w:spacing w:line="276" w:lineRule="auto"/>
        <w:ind w:firstLine="740"/>
        <w:jc w:val="both"/>
        <w:rPr>
          <w:rFonts w:ascii="Garamond" w:hAnsi="Garamond"/>
          <w:sz w:val="22"/>
          <w:szCs w:val="22"/>
        </w:rPr>
      </w:pPr>
      <w:r>
        <w:rPr>
          <w:rStyle w:val="Teksttreci"/>
          <w:rFonts w:ascii="Garamond" w:hAnsi="Garamond"/>
          <w:sz w:val="22"/>
          <w:szCs w:val="22"/>
        </w:rPr>
        <w:t>zmiany stawki podatku od towarów i usług,</w:t>
      </w:r>
    </w:p>
    <w:p>
      <w:pPr>
        <w:pStyle w:val="Teksttreci0"/>
        <w:numPr>
          <w:ilvl w:val="0"/>
          <w:numId w:val="38"/>
        </w:numPr>
        <w:tabs>
          <w:tab w:val="left" w:pos="1090"/>
        </w:tabs>
        <w:spacing w:line="276" w:lineRule="auto"/>
        <w:ind w:left="1100" w:hanging="360"/>
        <w:jc w:val="both"/>
        <w:rPr>
          <w:rFonts w:ascii="Garamond" w:hAnsi="Garamond"/>
          <w:sz w:val="22"/>
          <w:szCs w:val="22"/>
        </w:rPr>
      </w:pPr>
      <w:r>
        <w:rPr>
          <w:rStyle w:val="Teksttreci"/>
          <w:rFonts w:ascii="Garamond" w:hAnsi="Garamond"/>
          <w:sz w:val="22"/>
          <w:szCs w:val="22"/>
        </w:rPr>
        <w:t>zmiany wysokości minimalnego wynagrodzenia ustalonego na podstawie przepisów                 o minimalnym wynagrodzeniu za pracę, jeżeli zmiany te będą miały istotny wpływ na koszty wykonania umowy przez Wykonawcę,</w:t>
      </w:r>
    </w:p>
    <w:p>
      <w:pPr>
        <w:pStyle w:val="Teksttreci0"/>
        <w:numPr>
          <w:ilvl w:val="0"/>
          <w:numId w:val="38"/>
        </w:numPr>
        <w:tabs>
          <w:tab w:val="left" w:pos="1090"/>
        </w:tabs>
        <w:spacing w:line="276" w:lineRule="auto"/>
        <w:ind w:left="1100" w:hanging="357"/>
        <w:jc w:val="both"/>
        <w:rPr>
          <w:rFonts w:ascii="Garamond" w:hAnsi="Garamond"/>
          <w:sz w:val="22"/>
          <w:szCs w:val="22"/>
        </w:rPr>
      </w:pPr>
      <w:r>
        <w:rPr>
          <w:rStyle w:val="Teksttreci"/>
          <w:rFonts w:ascii="Garamond" w:hAnsi="Garamond"/>
          <w:sz w:val="22"/>
          <w:szCs w:val="22"/>
        </w:rPr>
        <w:t>zmiany zasad podlegania ubezpieczeniom społecznym lub ubezpieczeniu zdrowotnemu lub wysokości stawki składki na ubezpieczenia społeczne lub zdrowotne, jeżeli zmiany te będą miały wpływ na koszty wykonania Umowy przez Wykonawcę,</w:t>
      </w:r>
    </w:p>
    <w:p>
      <w:pPr>
        <w:pStyle w:val="Teksttreci0"/>
        <w:numPr>
          <w:ilvl w:val="0"/>
          <w:numId w:val="38"/>
        </w:numPr>
        <w:tabs>
          <w:tab w:val="left" w:pos="1090"/>
        </w:tabs>
        <w:ind w:left="1100" w:hanging="357"/>
        <w:jc w:val="both"/>
        <w:rPr>
          <w:rFonts w:ascii="Garamond" w:hAnsi="Garamond"/>
          <w:sz w:val="22"/>
          <w:szCs w:val="22"/>
        </w:rPr>
      </w:pPr>
      <w:r>
        <w:rPr>
          <w:rStyle w:val="Teksttreci"/>
          <w:rFonts w:ascii="Garamond" w:hAnsi="Garamond"/>
          <w:sz w:val="22"/>
          <w:szCs w:val="22"/>
        </w:rPr>
        <w:t>zasad gromadzenia i wysokości wpłat do pracowniczych planów kapitałowych, o których mowa w ustawie z dnia 4 października 2018 r. o pracowniczych planach kapitałowych,</w:t>
      </w:r>
    </w:p>
    <w:p>
      <w:pPr>
        <w:pStyle w:val="Teksttreci0"/>
        <w:numPr>
          <w:ilvl w:val="0"/>
          <w:numId w:val="38"/>
        </w:numPr>
        <w:tabs>
          <w:tab w:val="left" w:pos="1090"/>
        </w:tabs>
        <w:ind w:left="1100" w:hanging="357"/>
        <w:jc w:val="both"/>
        <w:rPr>
          <w:rFonts w:ascii="Garamond" w:hAnsi="Garamond"/>
          <w:sz w:val="22"/>
          <w:szCs w:val="22"/>
        </w:rPr>
      </w:pPr>
      <w:r>
        <w:rPr>
          <w:rStyle w:val="Teksttreci"/>
          <w:rFonts w:ascii="Garamond" w:hAnsi="Garamond"/>
          <w:sz w:val="22"/>
          <w:szCs w:val="22"/>
        </w:rPr>
        <w:t xml:space="preserve">zmiana wysokości wynagrodzenia należnego Wykonawcy w przypadku zmiany stawki podatku od towarów i usług, będzie odnosić się wyłącznie do części przedmiotu umowy zrealizowanej, zgodnie z terminami ustalonymi w danej umowie, po dniu wejścia w życie przepisów zmieniających stawkę podatku od towarów i usług oraz wyłącznie do części przedmiotu umowy, do której zastosowanie znajdzie zmiana stawki podatku od towarów i usług. Postanowienie zdania poprzedzającego stosuje się odpowiednio do zmian innych stawek mających wpływ na koszty wykonania Umowy z zastrzeżeniem, ze Wykonawca zobowiązany jest wystąpić z pisemnym wnioskiem oraz załączyć dokumenty potwierdzające okoliczności, w </w:t>
      </w:r>
      <w:r>
        <w:rPr>
          <w:rStyle w:val="Teksttreci"/>
          <w:rFonts w:ascii="Garamond" w:hAnsi="Garamond"/>
          <w:sz w:val="22"/>
          <w:szCs w:val="22"/>
        </w:rPr>
        <w:lastRenderedPageBreak/>
        <w:t>jakim zakresie zmiany te mają wpływ na koszty wykonania umowy, w szczególności:</w:t>
      </w:r>
    </w:p>
    <w:p>
      <w:pPr>
        <w:pStyle w:val="Teksttreci0"/>
        <w:numPr>
          <w:ilvl w:val="0"/>
          <w:numId w:val="39"/>
        </w:numPr>
        <w:tabs>
          <w:tab w:val="left" w:pos="1801"/>
        </w:tabs>
        <w:spacing w:line="276" w:lineRule="auto"/>
        <w:ind w:left="1820" w:hanging="360"/>
        <w:jc w:val="both"/>
        <w:rPr>
          <w:rFonts w:ascii="Garamond" w:hAnsi="Garamond"/>
          <w:sz w:val="22"/>
          <w:szCs w:val="22"/>
        </w:rPr>
      </w:pPr>
      <w:r>
        <w:rPr>
          <w:rStyle w:val="Teksttreci"/>
          <w:rFonts w:ascii="Garamond" w:hAnsi="Garamond"/>
          <w:sz w:val="22"/>
          <w:szCs w:val="22"/>
        </w:rPr>
        <w:t>pisemne zestawienie wynagrodzeń (zarówno przed jak i po zmianie) pracowników świadczących usługę, wraz z określeniem zakresu (części etatu), w jakim wykonują oni prace bezpośrednio związane z realizacją przedmiotu umowy oraz części wynagrodzenia odpowiadającej temu zakresowi, - w przypadku zmiany, o której mowa w pkt. 2),</w:t>
      </w:r>
    </w:p>
    <w:p>
      <w:pPr>
        <w:pStyle w:val="Teksttreci0"/>
        <w:ind w:left="1460"/>
        <w:jc w:val="both"/>
        <w:rPr>
          <w:rFonts w:ascii="Garamond" w:hAnsi="Garamond"/>
          <w:sz w:val="22"/>
          <w:szCs w:val="22"/>
        </w:rPr>
      </w:pPr>
      <w:r>
        <w:rPr>
          <w:rStyle w:val="Teksttreci"/>
          <w:rFonts w:ascii="Garamond" w:hAnsi="Garamond"/>
          <w:sz w:val="22"/>
          <w:szCs w:val="22"/>
        </w:rPr>
        <w:t>lub</w:t>
      </w:r>
    </w:p>
    <w:p>
      <w:pPr>
        <w:pStyle w:val="Teksttreci0"/>
        <w:numPr>
          <w:ilvl w:val="0"/>
          <w:numId w:val="39"/>
        </w:numPr>
        <w:tabs>
          <w:tab w:val="left" w:pos="1801"/>
        </w:tabs>
        <w:spacing w:line="276" w:lineRule="auto"/>
        <w:ind w:left="1820" w:hanging="360"/>
        <w:jc w:val="both"/>
        <w:rPr>
          <w:rFonts w:ascii="Garamond" w:hAnsi="Garamond"/>
          <w:sz w:val="22"/>
          <w:szCs w:val="22"/>
        </w:rPr>
      </w:pPr>
      <w:r>
        <w:rPr>
          <w:rStyle w:val="Teksttreci"/>
          <w:rFonts w:ascii="Garamond" w:hAnsi="Garamond"/>
          <w:sz w:val="22"/>
          <w:szCs w:val="22"/>
        </w:rPr>
        <w:t>pisemne zestawienie wynagrodzeń (zarówno przed jak i po zmianie) pracowników świadczących usługę,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pkt. 3).</w:t>
      </w:r>
    </w:p>
    <w:p>
      <w:pPr>
        <w:pStyle w:val="Teksttreci0"/>
        <w:numPr>
          <w:ilvl w:val="0"/>
          <w:numId w:val="37"/>
        </w:numPr>
        <w:tabs>
          <w:tab w:val="left" w:pos="350"/>
        </w:tabs>
        <w:ind w:left="380" w:hanging="380"/>
        <w:jc w:val="both"/>
        <w:rPr>
          <w:rFonts w:ascii="Garamond" w:hAnsi="Garamond"/>
          <w:sz w:val="22"/>
          <w:szCs w:val="22"/>
        </w:rPr>
      </w:pPr>
      <w:r>
        <w:rPr>
          <w:rStyle w:val="Teksttreci"/>
          <w:rFonts w:ascii="Garamond" w:hAnsi="Garamond"/>
          <w:sz w:val="22"/>
          <w:szCs w:val="22"/>
        </w:rPr>
        <w:t>W celu uniknięcia wątpliwości Strony potwierdzają, że z żądaniem zmiany wynagrodzenia może wystąpić także Zamawiający - w takim przypadku Wykonawca zobowiązany będzie do przedstawienia wskazanych w tym postanowieniu szczegółowych zestawień/kalkulacji niezwłocznie po otrzymaniu żądania Zamawiającego.</w:t>
      </w:r>
    </w:p>
    <w:p>
      <w:pPr>
        <w:pStyle w:val="Teksttreci0"/>
        <w:numPr>
          <w:ilvl w:val="0"/>
          <w:numId w:val="37"/>
        </w:numPr>
        <w:tabs>
          <w:tab w:val="left" w:pos="350"/>
        </w:tabs>
        <w:ind w:left="380" w:hanging="380"/>
        <w:jc w:val="both"/>
        <w:rPr>
          <w:rFonts w:ascii="Garamond" w:hAnsi="Garamond"/>
          <w:sz w:val="22"/>
          <w:szCs w:val="22"/>
        </w:rPr>
      </w:pPr>
      <w:r>
        <w:rPr>
          <w:rStyle w:val="Teksttreci"/>
          <w:rFonts w:ascii="Garamond" w:hAnsi="Garamond"/>
          <w:sz w:val="22"/>
          <w:szCs w:val="22"/>
        </w:rPr>
        <w:t>Zmiana wysokości Wynagrodzenia w związku z ust. 1 nastąpi od momentu jej wprowadzenia przez Strony, przy czym jeżeli zmiana kosztów Wykonawcy nastąpiła przed dokonaniem zmiany Umowy, zmiana wysokości wynagrodzenia będzie uwzględniała także zmianę wysokości kosztów ponoszonych po dacie zmiany odpowiednich przepisów prawa, a przed datą dokonania zmiany Umowy.</w:t>
      </w:r>
    </w:p>
    <w:p>
      <w:pPr>
        <w:pStyle w:val="Teksttreci0"/>
        <w:numPr>
          <w:ilvl w:val="0"/>
          <w:numId w:val="37"/>
        </w:numPr>
        <w:tabs>
          <w:tab w:val="left" w:pos="350"/>
        </w:tabs>
        <w:ind w:left="380" w:hanging="380"/>
        <w:jc w:val="both"/>
        <w:rPr>
          <w:rFonts w:ascii="Garamond" w:hAnsi="Garamond"/>
          <w:sz w:val="22"/>
          <w:szCs w:val="22"/>
        </w:rPr>
      </w:pPr>
      <w:r>
        <w:rPr>
          <w:rStyle w:val="Teksttreci"/>
          <w:rFonts w:ascii="Garamond" w:hAnsi="Garamond"/>
          <w:sz w:val="22"/>
          <w:szCs w:val="22"/>
        </w:rPr>
        <w:t>W przypadku zmiany wysokości wynagrodzenia w sytuacjach opisanych w ust. 1 Wykonawca zobowiązany jest do zmiany wynagrodzenia przysługującego podwykonawcy, z którym zawarł umowę, w zakresie odpowiadającym powstałym zmianom.</w:t>
      </w:r>
    </w:p>
    <w:p>
      <w:pPr>
        <w:pStyle w:val="Teksttreci0"/>
        <w:numPr>
          <w:ilvl w:val="0"/>
          <w:numId w:val="35"/>
        </w:numPr>
        <w:spacing w:line="276" w:lineRule="auto"/>
        <w:jc w:val="both"/>
        <w:rPr>
          <w:rFonts w:ascii="Garamond" w:hAnsi="Garamond"/>
          <w:sz w:val="22"/>
          <w:szCs w:val="22"/>
        </w:rPr>
      </w:pPr>
    </w:p>
    <w:p>
      <w:pPr>
        <w:pStyle w:val="Teksttreci0"/>
        <w:numPr>
          <w:ilvl w:val="0"/>
          <w:numId w:val="40"/>
        </w:numPr>
        <w:tabs>
          <w:tab w:val="left" w:pos="351"/>
        </w:tabs>
        <w:spacing w:line="276" w:lineRule="auto"/>
        <w:ind w:left="380" w:hanging="380"/>
        <w:jc w:val="both"/>
        <w:rPr>
          <w:rFonts w:ascii="Garamond" w:hAnsi="Garamond"/>
          <w:strike/>
          <w:sz w:val="22"/>
          <w:szCs w:val="22"/>
        </w:rPr>
      </w:pPr>
      <w:r>
        <w:rPr>
          <w:rFonts w:ascii="Garamond" w:hAnsi="Garamond"/>
          <w:color w:val="000000"/>
          <w:sz w:val="22"/>
          <w:szCs w:val="22"/>
        </w:rPr>
        <w:t>Wszelkie zmiany i uzupełnienia niniejszej umowy wymagają dla swej ważności formy pisemnej.</w:t>
      </w:r>
    </w:p>
    <w:p>
      <w:pPr>
        <w:pStyle w:val="Teksttreci0"/>
        <w:numPr>
          <w:ilvl w:val="0"/>
          <w:numId w:val="40"/>
        </w:numPr>
        <w:tabs>
          <w:tab w:val="left" w:pos="351"/>
        </w:tabs>
        <w:spacing w:line="276" w:lineRule="auto"/>
        <w:ind w:left="380" w:hanging="380"/>
        <w:jc w:val="both"/>
        <w:rPr>
          <w:rFonts w:ascii="Garamond" w:hAnsi="Garamond"/>
          <w:strike/>
          <w:sz w:val="22"/>
          <w:szCs w:val="22"/>
        </w:rPr>
      </w:pPr>
      <w:r>
        <w:rPr>
          <w:rFonts w:ascii="Garamond" w:hAnsi="Garamond"/>
          <w:color w:val="000000"/>
          <w:sz w:val="22"/>
          <w:szCs w:val="22"/>
        </w:rPr>
        <w:t>Zakazuje się zmian postanowień zawartej umowy w stosunku do treści oferty, na podstawie której dokonano wyboru Wykonawcy, chyba że zachodzi co najmniej jedna z następujących okoliczności:</w:t>
      </w:r>
    </w:p>
    <w:p>
      <w:pPr>
        <w:pStyle w:val="Akapitzlist"/>
        <w:numPr>
          <w:ilvl w:val="0"/>
          <w:numId w:val="46"/>
        </w:numPr>
        <w:tabs>
          <w:tab w:val="left" w:pos="709"/>
          <w:tab w:val="left" w:pos="1134"/>
        </w:tabs>
        <w:ind w:left="0" w:firstLine="743"/>
        <w:jc w:val="both"/>
        <w:rPr>
          <w:rFonts w:ascii="Garamond" w:hAnsi="Garamond" w:cs="Calibri"/>
          <w:color w:val="000000"/>
          <w:sz w:val="22"/>
          <w:szCs w:val="22"/>
        </w:rPr>
      </w:pPr>
      <w:r>
        <w:rPr>
          <w:rFonts w:ascii="Garamond" w:hAnsi="Garamond" w:cs="Calibri"/>
          <w:color w:val="000000"/>
          <w:sz w:val="22"/>
          <w:szCs w:val="22"/>
        </w:rPr>
        <w:t xml:space="preserve">zmiany zostały przewidziane w ogłoszeniu o zamówieniu lub specyfikacji warunków   </w:t>
      </w:r>
    </w:p>
    <w:p>
      <w:pPr>
        <w:pStyle w:val="Akapitzlist"/>
        <w:tabs>
          <w:tab w:val="left" w:pos="709"/>
          <w:tab w:val="left" w:pos="1134"/>
        </w:tabs>
        <w:ind w:left="743"/>
        <w:jc w:val="both"/>
        <w:rPr>
          <w:rFonts w:ascii="Garamond" w:hAnsi="Garamond" w:cs="Calibri"/>
          <w:color w:val="000000"/>
          <w:sz w:val="22"/>
          <w:szCs w:val="22"/>
        </w:rPr>
      </w:pPr>
      <w:r>
        <w:rPr>
          <w:rFonts w:ascii="Garamond" w:hAnsi="Garamond" w:cs="Calibri"/>
          <w:color w:val="000000"/>
          <w:sz w:val="22"/>
          <w:szCs w:val="22"/>
        </w:rPr>
        <w:t xml:space="preserve">        zamówienia w postaci jednoznacznych postanowień umownych, które obejmują    </w:t>
      </w:r>
    </w:p>
    <w:p>
      <w:pPr>
        <w:pStyle w:val="Akapitzlist"/>
        <w:tabs>
          <w:tab w:val="left" w:pos="1134"/>
        </w:tabs>
        <w:ind w:left="851" w:hanging="142"/>
        <w:jc w:val="both"/>
        <w:rPr>
          <w:rFonts w:ascii="Garamond" w:hAnsi="Garamond" w:cs="Calibri"/>
          <w:color w:val="000000"/>
          <w:sz w:val="22"/>
          <w:szCs w:val="22"/>
        </w:rPr>
      </w:pPr>
      <w:r>
        <w:rPr>
          <w:rFonts w:ascii="Garamond" w:hAnsi="Garamond" w:cs="Calibri"/>
          <w:color w:val="000000"/>
          <w:sz w:val="22"/>
          <w:szCs w:val="22"/>
        </w:rPr>
        <w:t xml:space="preserve">        postanowienia dotyczące zasad wprowadzania zmian wysokości ceny, jeżeli spełniają   one   łącznie następujące warunki: określają rodzaj i zakres zmian, określają warunki </w:t>
      </w:r>
    </w:p>
    <w:p>
      <w:pPr>
        <w:pStyle w:val="Akapitzlist"/>
        <w:tabs>
          <w:tab w:val="left" w:pos="1134"/>
        </w:tabs>
        <w:ind w:left="851" w:hanging="142"/>
        <w:jc w:val="both"/>
        <w:rPr>
          <w:rFonts w:ascii="Garamond" w:hAnsi="Garamond" w:cs="Calibri"/>
          <w:color w:val="000000"/>
          <w:sz w:val="22"/>
          <w:szCs w:val="22"/>
        </w:rPr>
      </w:pPr>
      <w:r>
        <w:rPr>
          <w:rFonts w:ascii="Garamond" w:hAnsi="Garamond" w:cs="Calibri"/>
          <w:color w:val="000000"/>
          <w:sz w:val="22"/>
          <w:szCs w:val="22"/>
        </w:rPr>
        <w:t xml:space="preserve">        wprowadzenia zmian oraz nie przewidują takich zmian, które modyfikowałyby ogólny   </w:t>
      </w:r>
    </w:p>
    <w:p>
      <w:pPr>
        <w:pStyle w:val="Akapitzlist"/>
        <w:tabs>
          <w:tab w:val="left" w:pos="1134"/>
        </w:tabs>
        <w:ind w:left="851" w:hanging="142"/>
        <w:jc w:val="both"/>
        <w:rPr>
          <w:rFonts w:ascii="Garamond" w:hAnsi="Garamond" w:cs="Calibri"/>
          <w:color w:val="000000"/>
          <w:sz w:val="22"/>
          <w:szCs w:val="22"/>
        </w:rPr>
      </w:pPr>
      <w:r>
        <w:rPr>
          <w:rFonts w:ascii="Garamond" w:hAnsi="Garamond" w:cs="Calibri"/>
          <w:color w:val="000000"/>
          <w:sz w:val="22"/>
          <w:szCs w:val="22"/>
        </w:rPr>
        <w:t xml:space="preserve">        charakter umowy.  Zmiany te zostaną wprowadzone pod warunkiem przekroczenia kwoty  o której mowa w ust. 5 i mogą dotyczyć:</w:t>
      </w:r>
    </w:p>
    <w:p>
      <w:pPr>
        <w:pStyle w:val="Akapitzlist"/>
        <w:numPr>
          <w:ilvl w:val="0"/>
          <w:numId w:val="47"/>
        </w:numPr>
        <w:jc w:val="both"/>
        <w:rPr>
          <w:rFonts w:ascii="Garamond" w:hAnsi="Garamond" w:cs="Calibri"/>
          <w:color w:val="000000"/>
          <w:sz w:val="22"/>
          <w:szCs w:val="22"/>
        </w:rPr>
      </w:pPr>
      <w:r>
        <w:rPr>
          <w:rFonts w:ascii="Garamond" w:hAnsi="Garamond" w:cs="Calibri"/>
          <w:color w:val="000000"/>
          <w:sz w:val="22"/>
          <w:szCs w:val="22"/>
        </w:rPr>
        <w:t>zmiany zakresu powierzchni do sprzątania, obliczenie przysługującego wynagrodzenia wykonawcy nastąpi poprzez proporcjonalne obliczenie miesięcznego wynagrodzenia brutto przypadającego na 1 m2 sprzątania powierzchni biurowych lub terenów zewnętrznych dla danego budynku pomnożone przez zwiększaną/zmniejszaną powierzchnię w m2 i dodanie - w przypadku zwiększenia lub odjęcia - w przypadku zmniejszenia powierzchni do sprzątania wyliczonej kwoty do wynagrodzenia brutto dla danego budynku i rodzaju sprzątania (pomieszczenie biurowe/tereny zewnętrzne),</w:t>
      </w:r>
    </w:p>
    <w:p>
      <w:pPr>
        <w:pStyle w:val="Akapitzlist"/>
        <w:numPr>
          <w:ilvl w:val="0"/>
          <w:numId w:val="47"/>
        </w:numPr>
        <w:jc w:val="both"/>
        <w:rPr>
          <w:rFonts w:ascii="Garamond" w:hAnsi="Garamond" w:cs="Calibri"/>
          <w:color w:val="000000"/>
          <w:sz w:val="22"/>
          <w:szCs w:val="22"/>
        </w:rPr>
      </w:pPr>
      <w:r>
        <w:rPr>
          <w:rFonts w:ascii="Garamond" w:hAnsi="Garamond" w:cs="Calibri"/>
          <w:color w:val="000000"/>
          <w:sz w:val="22"/>
          <w:szCs w:val="22"/>
        </w:rPr>
        <w:t>zmiany miejsca świadczenia usług w przypadku przejęcia przez Zamawiającego dodatkowych pomieszczeń w innych lokalizacjach, obliczenie przysługującego wynagrodzenia wykonawcy nastąpi poprzez obliczenie miesięcznego wynagrodzenia brutto przypadającego na 1 m2 sprzątania powierzchni biurowych lub terenów zewnętrznych dla budynku Sądu przy ul. Krakowskiej 2 pomnożone przez dodatkową powierzchnię w m2,</w:t>
      </w:r>
    </w:p>
    <w:p>
      <w:pPr>
        <w:pStyle w:val="Akapitzlist"/>
        <w:numPr>
          <w:ilvl w:val="0"/>
          <w:numId w:val="47"/>
        </w:numPr>
        <w:jc w:val="both"/>
        <w:rPr>
          <w:rFonts w:ascii="Garamond" w:hAnsi="Garamond" w:cs="Calibri"/>
          <w:color w:val="000000"/>
          <w:sz w:val="22"/>
          <w:szCs w:val="22"/>
        </w:rPr>
      </w:pPr>
      <w:r>
        <w:rPr>
          <w:rFonts w:ascii="Garamond" w:hAnsi="Garamond" w:cs="Calibri"/>
          <w:color w:val="000000"/>
          <w:sz w:val="22"/>
          <w:szCs w:val="22"/>
        </w:rPr>
        <w:lastRenderedPageBreak/>
        <w:t>zwiększenia intensywności lub zmiany zakresu prac lub czynności wchodzących w skład usługi sprzątania. Dopuszcza się zmiany w zakresie nie przekraczającym 10% wartości wynagrodzenia brutto sprzątania powierzchni biurowych lub terenów zewnętrznych dla danego budynku. Zmiana wynagrodzenia nastąpi w drodze negocjacji w oparciu o wysokość wynagrodzenia wskazanego w ofercie Wykonawcy.</w:t>
      </w:r>
    </w:p>
    <w:p>
      <w:pPr>
        <w:pStyle w:val="Akapitzlist"/>
        <w:numPr>
          <w:ilvl w:val="0"/>
          <w:numId w:val="46"/>
        </w:numPr>
        <w:tabs>
          <w:tab w:val="left" w:pos="1134"/>
        </w:tabs>
        <w:ind w:left="743" w:hanging="743"/>
        <w:jc w:val="both"/>
        <w:rPr>
          <w:rFonts w:ascii="Garamond" w:hAnsi="Garamond" w:cs="Calibri"/>
          <w:color w:val="000000"/>
          <w:sz w:val="22"/>
          <w:szCs w:val="22"/>
        </w:rPr>
      </w:pPr>
      <w:r>
        <w:rPr>
          <w:rFonts w:ascii="Garamond" w:hAnsi="Garamond" w:cs="Calibri"/>
          <w:color w:val="000000"/>
          <w:sz w:val="22"/>
          <w:szCs w:val="22"/>
        </w:rPr>
        <w:t>zmiany dotyczą realizacji dodatkowych usług od dotychczasowego wykonawcy, nieobjętych zamówieniem podstawowym, o ile stały się niezbędne i zostały spełnione łącznie następujące warunki:</w:t>
      </w:r>
    </w:p>
    <w:p>
      <w:pPr>
        <w:pStyle w:val="Akapitzlist"/>
        <w:numPr>
          <w:ilvl w:val="0"/>
          <w:numId w:val="48"/>
        </w:numPr>
        <w:ind w:left="1712" w:hanging="357"/>
        <w:jc w:val="both"/>
        <w:rPr>
          <w:rFonts w:ascii="Garamond" w:hAnsi="Garamond" w:cs="Calibri"/>
          <w:color w:val="000000"/>
          <w:sz w:val="22"/>
          <w:szCs w:val="22"/>
        </w:rPr>
      </w:pPr>
      <w:r>
        <w:rPr>
          <w:rFonts w:ascii="Garamond" w:hAnsi="Garamond" w:cs="Calibri"/>
          <w:color w:val="000000"/>
          <w:sz w:val="22"/>
          <w:szCs w:val="22"/>
        </w:rPr>
        <w:t>zmiana wykonawcy nie może zostać dokonana z powodów ekonomicznych lub technicznych, w szczególności dotyczących zamienności lub interoperacyjności sprzętu, usług lub instalacji, zamówionych w ramach zamówienia podstawowego,</w:t>
      </w:r>
    </w:p>
    <w:p>
      <w:pPr>
        <w:pStyle w:val="Akapitzlist"/>
        <w:numPr>
          <w:ilvl w:val="0"/>
          <w:numId w:val="48"/>
        </w:numPr>
        <w:ind w:left="1712" w:hanging="357"/>
        <w:jc w:val="both"/>
        <w:rPr>
          <w:rFonts w:ascii="Garamond" w:hAnsi="Garamond" w:cs="Calibri"/>
          <w:color w:val="000000"/>
          <w:sz w:val="22"/>
          <w:szCs w:val="22"/>
        </w:rPr>
      </w:pPr>
      <w:r>
        <w:rPr>
          <w:rFonts w:ascii="Garamond" w:hAnsi="Garamond" w:cs="Calibri"/>
          <w:color w:val="000000"/>
          <w:sz w:val="22"/>
          <w:szCs w:val="22"/>
        </w:rPr>
        <w:t>zmiana wykonawcy spowodowałaby istotną niedogodność lub znaczne zwiększenie kosztów dla zamawiającego,</w:t>
      </w:r>
    </w:p>
    <w:p>
      <w:pPr>
        <w:pStyle w:val="Akapitzlist"/>
        <w:numPr>
          <w:ilvl w:val="0"/>
          <w:numId w:val="48"/>
        </w:numPr>
        <w:ind w:left="1712" w:hanging="357"/>
        <w:jc w:val="both"/>
        <w:rPr>
          <w:rFonts w:ascii="Garamond" w:hAnsi="Garamond" w:cs="Calibri"/>
          <w:color w:val="000000"/>
          <w:sz w:val="22"/>
          <w:szCs w:val="22"/>
        </w:rPr>
      </w:pPr>
      <w:r>
        <w:rPr>
          <w:rFonts w:ascii="Garamond" w:hAnsi="Garamond" w:cs="Calibri"/>
          <w:color w:val="000000"/>
          <w:sz w:val="22"/>
          <w:szCs w:val="22"/>
        </w:rPr>
        <w:t>wartość każdej kolejnej zmiany nie przekracza 50% wartości zamówienia określonej pierwotnie w umowie,</w:t>
      </w:r>
    </w:p>
    <w:p>
      <w:pPr>
        <w:pStyle w:val="Akapitzlist"/>
        <w:numPr>
          <w:ilvl w:val="0"/>
          <w:numId w:val="46"/>
        </w:numPr>
        <w:ind w:left="743" w:hanging="743"/>
        <w:jc w:val="both"/>
        <w:rPr>
          <w:rFonts w:ascii="Garamond" w:hAnsi="Garamond" w:cs="Calibri"/>
          <w:color w:val="000000"/>
          <w:sz w:val="22"/>
          <w:szCs w:val="22"/>
        </w:rPr>
      </w:pPr>
      <w:r>
        <w:rPr>
          <w:rFonts w:ascii="Garamond" w:hAnsi="Garamond" w:cs="Calibri"/>
          <w:color w:val="000000"/>
          <w:sz w:val="22"/>
          <w:szCs w:val="22"/>
        </w:rPr>
        <w:t>zostały spełnione łącznie następujące warunki:</w:t>
      </w:r>
    </w:p>
    <w:p>
      <w:pPr>
        <w:pStyle w:val="Akapitzlist"/>
        <w:numPr>
          <w:ilvl w:val="0"/>
          <w:numId w:val="49"/>
        </w:numPr>
        <w:ind w:left="1701" w:hanging="357"/>
        <w:jc w:val="both"/>
        <w:rPr>
          <w:rFonts w:ascii="Garamond" w:hAnsi="Garamond" w:cs="Calibri"/>
          <w:color w:val="000000"/>
          <w:sz w:val="22"/>
          <w:szCs w:val="22"/>
        </w:rPr>
      </w:pPr>
      <w:r>
        <w:rPr>
          <w:rFonts w:ascii="Garamond" w:hAnsi="Garamond" w:cs="Calibri"/>
          <w:color w:val="000000"/>
          <w:sz w:val="22"/>
          <w:szCs w:val="22"/>
        </w:rPr>
        <w:t>konieczność zmiany umowy spowodowana jest okolicznościami, których zamawiający, działając z należytą starannością, nie mógł przewidzieć,</w:t>
      </w:r>
    </w:p>
    <w:p>
      <w:pPr>
        <w:pStyle w:val="Akapitzlist"/>
        <w:numPr>
          <w:ilvl w:val="0"/>
          <w:numId w:val="49"/>
        </w:numPr>
        <w:ind w:left="1701" w:hanging="357"/>
        <w:jc w:val="both"/>
        <w:rPr>
          <w:rFonts w:ascii="Garamond" w:hAnsi="Garamond" w:cs="Calibri"/>
          <w:color w:val="000000"/>
          <w:sz w:val="22"/>
          <w:szCs w:val="22"/>
        </w:rPr>
      </w:pPr>
      <w:r>
        <w:rPr>
          <w:rFonts w:ascii="Garamond" w:hAnsi="Garamond" w:cs="Calibri"/>
          <w:color w:val="000000"/>
          <w:sz w:val="22"/>
          <w:szCs w:val="22"/>
        </w:rPr>
        <w:t>wartość zmiany nie przekracza 50% wartości zamówienia określonej pierwotnie w umowie,</w:t>
      </w:r>
    </w:p>
    <w:p>
      <w:pPr>
        <w:pStyle w:val="Akapitzlist"/>
        <w:numPr>
          <w:ilvl w:val="0"/>
          <w:numId w:val="46"/>
        </w:numPr>
        <w:ind w:left="743" w:hanging="743"/>
        <w:jc w:val="both"/>
        <w:rPr>
          <w:rFonts w:ascii="Garamond" w:hAnsi="Garamond" w:cs="Calibri"/>
          <w:color w:val="000000"/>
          <w:sz w:val="22"/>
          <w:szCs w:val="22"/>
        </w:rPr>
      </w:pPr>
      <w:r>
        <w:rPr>
          <w:rFonts w:ascii="Garamond" w:hAnsi="Garamond" w:cs="Calibri"/>
          <w:color w:val="000000"/>
          <w:sz w:val="22"/>
          <w:szCs w:val="22"/>
        </w:rPr>
        <w:t>jeżeli konieczność zmiany umowy spowodowana jest okolicznościami, których Zamawiający, działając z należytą starannością, nie mógł przewidzieć, przy czym zmiana nie modyfikuje ogólnego charakteru umowy a wzrost ceny spowodowany każdą kolejną zmianą nie przekracza 50% wartości pierwotnej umowy, z zastrzeżeniem art. 455 ust. 3 ustawy),</w:t>
      </w:r>
    </w:p>
    <w:p>
      <w:pPr>
        <w:pStyle w:val="Akapitzlist"/>
        <w:numPr>
          <w:ilvl w:val="0"/>
          <w:numId w:val="46"/>
        </w:numPr>
        <w:ind w:left="709" w:hanging="743"/>
        <w:jc w:val="both"/>
        <w:rPr>
          <w:rFonts w:ascii="Garamond" w:hAnsi="Garamond" w:cs="Calibri"/>
          <w:color w:val="000000"/>
          <w:sz w:val="22"/>
          <w:szCs w:val="22"/>
        </w:rPr>
      </w:pPr>
      <w:r>
        <w:rPr>
          <w:rFonts w:ascii="Garamond" w:hAnsi="Garamond" w:cs="Calibri"/>
          <w:color w:val="000000"/>
          <w:sz w:val="22"/>
          <w:szCs w:val="22"/>
        </w:rPr>
        <w:t>zmiany wysokości wynagrodzenia następują zgodnie z § 11 umowy.</w:t>
      </w:r>
    </w:p>
    <w:p>
      <w:pPr>
        <w:pStyle w:val="Teksttreci0"/>
        <w:numPr>
          <w:ilvl w:val="0"/>
          <w:numId w:val="35"/>
        </w:numPr>
        <w:jc w:val="both"/>
        <w:rPr>
          <w:rFonts w:ascii="Garamond" w:hAnsi="Garamond"/>
          <w:sz w:val="22"/>
          <w:szCs w:val="22"/>
        </w:rPr>
      </w:pPr>
    </w:p>
    <w:p>
      <w:pPr>
        <w:pStyle w:val="Teksttreci0"/>
        <w:numPr>
          <w:ilvl w:val="0"/>
          <w:numId w:val="41"/>
        </w:numPr>
        <w:tabs>
          <w:tab w:val="left" w:pos="351"/>
        </w:tabs>
        <w:spacing w:after="220"/>
        <w:jc w:val="both"/>
        <w:rPr>
          <w:rFonts w:ascii="Garamond" w:hAnsi="Garamond"/>
          <w:sz w:val="22"/>
          <w:szCs w:val="22"/>
        </w:rPr>
      </w:pPr>
      <w:r>
        <w:rPr>
          <w:rStyle w:val="Teksttreci"/>
          <w:rFonts w:ascii="Garamond" w:hAnsi="Garamond"/>
          <w:sz w:val="22"/>
          <w:szCs w:val="22"/>
        </w:rPr>
        <w:t>Wszystkie zmiany niniejszej umowy wymagają formy pisemnej pod rygorem nieważności.                                2.    Zmiana osób, o których mowa w § 2 ust. 2, 3  nie stanowi zmiany umowy.</w:t>
      </w:r>
    </w:p>
    <w:p>
      <w:pPr>
        <w:pStyle w:val="Teksttreci0"/>
        <w:numPr>
          <w:ilvl w:val="0"/>
          <w:numId w:val="35"/>
        </w:numPr>
        <w:spacing w:line="276" w:lineRule="auto"/>
        <w:jc w:val="both"/>
        <w:rPr>
          <w:rFonts w:ascii="Garamond" w:hAnsi="Garamond"/>
          <w:sz w:val="22"/>
          <w:szCs w:val="22"/>
        </w:rPr>
      </w:pPr>
    </w:p>
    <w:p>
      <w:pPr>
        <w:pStyle w:val="Teksttreci0"/>
        <w:spacing w:after="220" w:line="276" w:lineRule="auto"/>
        <w:jc w:val="both"/>
        <w:rPr>
          <w:rFonts w:ascii="Garamond" w:hAnsi="Garamond"/>
          <w:sz w:val="22"/>
          <w:szCs w:val="22"/>
        </w:rPr>
      </w:pPr>
      <w:r>
        <w:rPr>
          <w:rStyle w:val="Teksttreci"/>
          <w:rFonts w:ascii="Garamond" w:hAnsi="Garamond"/>
          <w:sz w:val="22"/>
          <w:szCs w:val="22"/>
        </w:rPr>
        <w:t>Zamawiający i Wykonawca zobowiązują się do niezwłocznego pisemnego powiadomienia o każdej zmianie swojego adresu bez konieczności sporządzania aneksu do umowy.</w:t>
      </w:r>
    </w:p>
    <w:p>
      <w:pPr>
        <w:pStyle w:val="Teksttreci0"/>
        <w:numPr>
          <w:ilvl w:val="0"/>
          <w:numId w:val="35"/>
        </w:numPr>
        <w:jc w:val="both"/>
        <w:rPr>
          <w:rFonts w:ascii="Garamond" w:hAnsi="Garamond"/>
          <w:sz w:val="22"/>
          <w:szCs w:val="22"/>
        </w:rPr>
      </w:pPr>
    </w:p>
    <w:p>
      <w:pPr>
        <w:pStyle w:val="Teksttreci0"/>
        <w:numPr>
          <w:ilvl w:val="0"/>
          <w:numId w:val="42"/>
        </w:numPr>
        <w:tabs>
          <w:tab w:val="left" w:pos="351"/>
        </w:tabs>
        <w:ind w:left="380" w:hanging="380"/>
        <w:jc w:val="both"/>
        <w:rPr>
          <w:rFonts w:ascii="Garamond" w:hAnsi="Garamond"/>
          <w:sz w:val="22"/>
          <w:szCs w:val="22"/>
        </w:rPr>
      </w:pPr>
      <w:r>
        <w:rPr>
          <w:rStyle w:val="Teksttreci"/>
          <w:rFonts w:ascii="Garamond" w:hAnsi="Garamond"/>
          <w:sz w:val="22"/>
          <w:szCs w:val="22"/>
        </w:rPr>
        <w:t>Zamawiający jako Administrator Danych Osobowych informuje, że personel Wykonawcy nie jest upoważniony do przetwarzania danych osobowych oraz zobowiązuje Wykonawcę do:</w:t>
      </w:r>
    </w:p>
    <w:p>
      <w:pPr>
        <w:pStyle w:val="Teksttreci0"/>
        <w:numPr>
          <w:ilvl w:val="0"/>
          <w:numId w:val="43"/>
        </w:numPr>
        <w:tabs>
          <w:tab w:val="left" w:pos="872"/>
        </w:tabs>
        <w:ind w:left="860" w:hanging="420"/>
        <w:jc w:val="both"/>
        <w:rPr>
          <w:rFonts w:ascii="Garamond" w:hAnsi="Garamond"/>
          <w:sz w:val="22"/>
          <w:szCs w:val="22"/>
        </w:rPr>
      </w:pPr>
      <w:r>
        <w:rPr>
          <w:rStyle w:val="Teksttreci"/>
          <w:rFonts w:ascii="Garamond" w:hAnsi="Garamond"/>
          <w:sz w:val="22"/>
          <w:szCs w:val="22"/>
        </w:rPr>
        <w:t>Przestrzegania rozporządzenia Parlamentu Europejskiego i Rady (UE) 2016/679 z 27 kwietnia 2016 r. w sprawie ochrony osób fizycznych w związku z przetwarzaniem danych osobowych i w sprawie swobodnego przepływu takich danych.</w:t>
      </w:r>
    </w:p>
    <w:p>
      <w:pPr>
        <w:pStyle w:val="Teksttreci0"/>
        <w:numPr>
          <w:ilvl w:val="0"/>
          <w:numId w:val="43"/>
        </w:numPr>
        <w:tabs>
          <w:tab w:val="left" w:pos="872"/>
        </w:tabs>
        <w:ind w:left="860" w:hanging="420"/>
        <w:jc w:val="both"/>
        <w:rPr>
          <w:rFonts w:ascii="Garamond" w:hAnsi="Garamond"/>
          <w:sz w:val="22"/>
          <w:szCs w:val="22"/>
        </w:rPr>
      </w:pPr>
      <w:r>
        <w:rPr>
          <w:rStyle w:val="Teksttreci"/>
          <w:rFonts w:ascii="Garamond" w:hAnsi="Garamond"/>
          <w:sz w:val="22"/>
          <w:szCs w:val="22"/>
        </w:rPr>
        <w:t>Przeszkolenia personelu w zakresie ochrony danych osobowych i zobowiązania do zachowania tajemnicy wszelkich informacji oraz sposobów zabezpieczeń.</w:t>
      </w:r>
    </w:p>
    <w:p>
      <w:pPr>
        <w:pStyle w:val="Teksttreci0"/>
        <w:numPr>
          <w:ilvl w:val="0"/>
          <w:numId w:val="43"/>
        </w:numPr>
        <w:tabs>
          <w:tab w:val="left" w:pos="872"/>
        </w:tabs>
        <w:ind w:left="860" w:hanging="420"/>
        <w:jc w:val="both"/>
        <w:rPr>
          <w:rFonts w:ascii="Garamond" w:hAnsi="Garamond"/>
          <w:sz w:val="22"/>
          <w:szCs w:val="22"/>
        </w:rPr>
      </w:pPr>
      <w:r>
        <w:rPr>
          <w:rStyle w:val="Teksttreci"/>
          <w:rFonts w:ascii="Garamond" w:hAnsi="Garamond"/>
          <w:sz w:val="22"/>
          <w:szCs w:val="22"/>
        </w:rPr>
        <w:t>Zapewnienia stałej możliwości identyfikacji personelu na obiekcie i w tym celu będzie uaktualniał każdą zmianę personalną.</w:t>
      </w:r>
    </w:p>
    <w:p>
      <w:pPr>
        <w:pStyle w:val="Teksttreci0"/>
        <w:numPr>
          <w:ilvl w:val="0"/>
          <w:numId w:val="43"/>
        </w:numPr>
        <w:tabs>
          <w:tab w:val="left" w:pos="872"/>
        </w:tabs>
        <w:ind w:left="860" w:hanging="420"/>
        <w:jc w:val="both"/>
        <w:rPr>
          <w:rFonts w:ascii="Garamond" w:hAnsi="Garamond"/>
          <w:sz w:val="22"/>
          <w:szCs w:val="22"/>
        </w:rPr>
      </w:pPr>
      <w:r>
        <w:rPr>
          <w:rStyle w:val="Teksttreci"/>
          <w:rFonts w:ascii="Garamond" w:hAnsi="Garamond"/>
          <w:sz w:val="22"/>
          <w:szCs w:val="22"/>
        </w:rPr>
        <w:t>Zapoznania personelu w zakresie odpowiedzialności dotyczących naruszenia zasad ochrony danych osobowych oraz podpisania oświadczeń o zachowaniu poufności zgodnie z załącznikiem nr 1.</w:t>
      </w:r>
    </w:p>
    <w:p>
      <w:pPr>
        <w:pStyle w:val="Teksttreci0"/>
        <w:numPr>
          <w:ilvl w:val="0"/>
          <w:numId w:val="43"/>
        </w:numPr>
        <w:tabs>
          <w:tab w:val="left" w:pos="872"/>
        </w:tabs>
        <w:ind w:left="860" w:hanging="420"/>
        <w:jc w:val="both"/>
        <w:rPr>
          <w:rFonts w:ascii="Garamond" w:hAnsi="Garamond"/>
          <w:sz w:val="22"/>
          <w:szCs w:val="22"/>
        </w:rPr>
      </w:pPr>
      <w:r>
        <w:rPr>
          <w:rStyle w:val="Teksttreci"/>
          <w:rFonts w:ascii="Garamond" w:hAnsi="Garamond"/>
          <w:sz w:val="22"/>
          <w:szCs w:val="22"/>
        </w:rPr>
        <w:t xml:space="preserve">Niezwłocznego zawiadomienia Zamawiającego o naruszeniu lub powstaniu zagrożenia naruszenia informacji, w tym danych osobowych i okolicznościach tego zdarzenia. Naruszeniem jest każdy incydent prowadzący do przypadkowego lub niezgodnego z prawem zniszczenia, </w:t>
      </w:r>
      <w:r>
        <w:rPr>
          <w:rStyle w:val="Teksttreci"/>
          <w:rFonts w:ascii="Garamond" w:hAnsi="Garamond"/>
          <w:sz w:val="22"/>
          <w:szCs w:val="22"/>
        </w:rPr>
        <w:lastRenderedPageBreak/>
        <w:t>utracenia, zmodyfikowania, nieuprawnionego ujawnienia lub nieuprawnionego dostępu do danych osobowych przesyłanych, przechowywanych lub w inny sposób przetwarzanych. Wykonawca zobowiązuje się niezwłocznie zawiadomić o naruszeniu ochrony powierzonych danych osobowych.</w:t>
      </w:r>
    </w:p>
    <w:p>
      <w:pPr>
        <w:pStyle w:val="Teksttreci0"/>
        <w:numPr>
          <w:ilvl w:val="0"/>
          <w:numId w:val="42"/>
        </w:numPr>
        <w:tabs>
          <w:tab w:val="left" w:pos="425"/>
        </w:tabs>
        <w:spacing w:after="240"/>
        <w:jc w:val="both"/>
        <w:rPr>
          <w:rFonts w:ascii="Garamond" w:hAnsi="Garamond"/>
          <w:sz w:val="22"/>
          <w:szCs w:val="22"/>
        </w:rPr>
      </w:pPr>
      <w:r>
        <w:rPr>
          <w:rStyle w:val="Teksttreci"/>
          <w:rFonts w:ascii="Garamond" w:hAnsi="Garamond"/>
          <w:sz w:val="22"/>
          <w:szCs w:val="22"/>
        </w:rPr>
        <w:t>Za działanie personelu Wykonawca odpowiada jak za własne działanie.</w:t>
      </w:r>
    </w:p>
    <w:p>
      <w:pPr>
        <w:pStyle w:val="paragrafumowy"/>
        <w:rPr>
          <w:rFonts w:ascii="Garamond" w:hAnsi="Garamond" w:cs="Calibri"/>
          <w:sz w:val="22"/>
          <w:szCs w:val="22"/>
        </w:rPr>
      </w:pPr>
      <w:r>
        <w:rPr>
          <w:rFonts w:ascii="Garamond" w:hAnsi="Garamond" w:cs="Calibri"/>
          <w:sz w:val="22"/>
          <w:szCs w:val="22"/>
        </w:rPr>
        <w:t>§ 17.</w:t>
      </w:r>
    </w:p>
    <w:p>
      <w:pPr>
        <w:jc w:val="both"/>
        <w:rPr>
          <w:rFonts w:ascii="Garamond" w:hAnsi="Garamond" w:cs="Calibri"/>
          <w:sz w:val="22"/>
          <w:szCs w:val="22"/>
        </w:rPr>
      </w:pPr>
      <w:r>
        <w:rPr>
          <w:rFonts w:ascii="Garamond" w:hAnsi="Garamond" w:cs="Calibri"/>
          <w:sz w:val="22"/>
          <w:szCs w:val="22"/>
        </w:rPr>
        <w:t>Strony ustalają, że spory mogące wyniknąć z niniejszej umowy będą rozpatrywane przez Sąd właściwy dla siedziby Zamawiającego.</w:t>
      </w:r>
    </w:p>
    <w:p>
      <w:pPr>
        <w:pStyle w:val="paragrafumowy"/>
        <w:rPr>
          <w:rFonts w:ascii="Garamond" w:hAnsi="Garamond" w:cs="Calibri"/>
          <w:sz w:val="22"/>
          <w:szCs w:val="22"/>
        </w:rPr>
      </w:pPr>
      <w:r>
        <w:rPr>
          <w:rFonts w:ascii="Garamond" w:hAnsi="Garamond" w:cs="Calibri"/>
          <w:sz w:val="22"/>
          <w:szCs w:val="22"/>
        </w:rPr>
        <w:t>§ 18.</w:t>
      </w:r>
    </w:p>
    <w:p>
      <w:pPr>
        <w:numPr>
          <w:ilvl w:val="0"/>
          <w:numId w:val="16"/>
        </w:numPr>
        <w:jc w:val="both"/>
        <w:rPr>
          <w:rFonts w:ascii="Garamond" w:hAnsi="Garamond" w:cs="Calibri"/>
          <w:sz w:val="22"/>
          <w:szCs w:val="22"/>
        </w:rPr>
      </w:pPr>
      <w:r>
        <w:rPr>
          <w:rFonts w:ascii="Garamond" w:hAnsi="Garamond" w:cs="Calibri"/>
          <w:sz w:val="22"/>
          <w:szCs w:val="22"/>
        </w:rPr>
        <w:t>W sprawach nie uregulowanych w umowie zastosowanie mają przepisy Kodeksu Cywilnego.</w:t>
      </w:r>
    </w:p>
    <w:p>
      <w:pPr>
        <w:numPr>
          <w:ilvl w:val="0"/>
          <w:numId w:val="16"/>
        </w:numPr>
        <w:jc w:val="both"/>
        <w:rPr>
          <w:rFonts w:ascii="Garamond" w:hAnsi="Garamond" w:cs="Calibri"/>
          <w:sz w:val="22"/>
          <w:szCs w:val="22"/>
        </w:rPr>
      </w:pPr>
      <w:r>
        <w:rPr>
          <w:rFonts w:ascii="Garamond" w:hAnsi="Garamond" w:cs="Calibri"/>
          <w:sz w:val="22"/>
          <w:szCs w:val="22"/>
        </w:rPr>
        <w:t>Umowa została sporządzona w dwóch jednobrzmiących egzemplarzach, po jednym dla każdej ze stron.</w:t>
      </w:r>
    </w:p>
    <w:p>
      <w:pPr>
        <w:tabs>
          <w:tab w:val="left" w:pos="4536"/>
        </w:tabs>
        <w:spacing w:before="360" w:after="600"/>
        <w:jc w:val="center"/>
        <w:rPr>
          <w:rFonts w:ascii="Garamond" w:hAnsi="Garamond" w:cs="Calibri"/>
          <w:sz w:val="22"/>
          <w:szCs w:val="22"/>
        </w:rPr>
      </w:pPr>
      <w:r>
        <w:rPr>
          <w:rFonts w:ascii="Garamond" w:hAnsi="Garamond" w:cs="Calibri"/>
          <w:sz w:val="22"/>
          <w:szCs w:val="22"/>
        </w:rPr>
        <w:t>Zamawiający</w:t>
      </w:r>
      <w:r>
        <w:rPr>
          <w:rFonts w:ascii="Garamond" w:hAnsi="Garamond" w:cs="Calibri"/>
          <w:sz w:val="22"/>
          <w:szCs w:val="22"/>
        </w:rPr>
        <w:tab/>
        <w:t>Wykonawca</w:t>
      </w:r>
    </w:p>
    <w:p>
      <w:pPr>
        <w:jc w:val="both"/>
        <w:rPr>
          <w:rFonts w:ascii="Garamond" w:hAnsi="Garamond" w:cs="Calibri"/>
          <w:sz w:val="22"/>
          <w:szCs w:val="22"/>
        </w:rPr>
      </w:pPr>
    </w:p>
    <w:p>
      <w:pPr>
        <w:jc w:val="both"/>
        <w:rPr>
          <w:rFonts w:ascii="Garamond" w:hAnsi="Garamond" w:cs="Calibri"/>
          <w:sz w:val="22"/>
          <w:szCs w:val="22"/>
        </w:rPr>
      </w:pPr>
      <w:r>
        <w:rPr>
          <w:rFonts w:ascii="Garamond" w:hAnsi="Garamond" w:cs="Calibri"/>
          <w:sz w:val="22"/>
          <w:szCs w:val="22"/>
        </w:rPr>
        <w:t>Załączniki do Umowy:</w:t>
      </w:r>
    </w:p>
    <w:p>
      <w:pPr>
        <w:jc w:val="both"/>
        <w:rPr>
          <w:rFonts w:ascii="Garamond" w:hAnsi="Garamond" w:cs="Calibri"/>
          <w:sz w:val="22"/>
          <w:szCs w:val="22"/>
        </w:rPr>
      </w:pPr>
      <w:r>
        <w:rPr>
          <w:rFonts w:ascii="Garamond" w:hAnsi="Garamond" w:cs="Calibri"/>
          <w:sz w:val="22"/>
          <w:szCs w:val="22"/>
        </w:rPr>
        <w:t>Załącznik nr 1 – Oferta Wykonawcy</w:t>
      </w:r>
    </w:p>
    <w:p>
      <w:pPr>
        <w:jc w:val="both"/>
        <w:rPr>
          <w:rFonts w:ascii="Garamond" w:hAnsi="Garamond" w:cs="Calibri"/>
          <w:sz w:val="22"/>
          <w:szCs w:val="22"/>
        </w:rPr>
      </w:pPr>
      <w:r>
        <w:rPr>
          <w:rFonts w:ascii="Garamond" w:hAnsi="Garamond" w:cs="Calibri"/>
          <w:sz w:val="22"/>
          <w:szCs w:val="22"/>
        </w:rPr>
        <w:t xml:space="preserve">Załącznik nr 2 – Szczegółowy opis przedmiotu zamówienia </w:t>
      </w:r>
    </w:p>
    <w:p>
      <w:pPr>
        <w:jc w:val="both"/>
        <w:rPr>
          <w:rFonts w:ascii="Garamond" w:hAnsi="Garamond" w:cs="Calibri"/>
          <w:sz w:val="22"/>
          <w:szCs w:val="22"/>
        </w:rPr>
      </w:pPr>
      <w:r>
        <w:rPr>
          <w:rFonts w:ascii="Garamond" w:hAnsi="Garamond" w:cs="Calibri"/>
          <w:sz w:val="22"/>
          <w:szCs w:val="22"/>
        </w:rPr>
        <w:t>Załącznik nr 3 – Wzór miesięcznego protokołu odbioru realizacji usług</w:t>
      </w:r>
    </w:p>
    <w:p>
      <w:pPr>
        <w:jc w:val="both"/>
        <w:rPr>
          <w:rFonts w:ascii="Garamond" w:hAnsi="Garamond" w:cs="Calibri"/>
          <w:sz w:val="22"/>
          <w:szCs w:val="22"/>
        </w:rPr>
      </w:pPr>
      <w:r>
        <w:rPr>
          <w:rFonts w:ascii="Garamond" w:hAnsi="Garamond" w:cs="Calibri"/>
          <w:sz w:val="22"/>
          <w:szCs w:val="22"/>
        </w:rPr>
        <w:t>Załącznik nr 4 – Kopia polisy ubezpieczeniowej</w:t>
      </w:r>
    </w:p>
    <w:p>
      <w:pPr>
        <w:jc w:val="both"/>
        <w:rPr>
          <w:rFonts w:ascii="Garamond" w:hAnsi="Garamond" w:cs="Calibri"/>
          <w:sz w:val="22"/>
          <w:szCs w:val="22"/>
        </w:rPr>
      </w:pPr>
      <w:r>
        <w:rPr>
          <w:rFonts w:ascii="Garamond" w:hAnsi="Garamond" w:cs="Calibri"/>
          <w:sz w:val="22"/>
          <w:szCs w:val="22"/>
        </w:rPr>
        <w:t>Załącznik nr 5 – Umowa o zachowaniu poufności</w:t>
      </w:r>
    </w:p>
    <w:p>
      <w:pPr>
        <w:jc w:val="both"/>
        <w:rPr>
          <w:rFonts w:ascii="Garamond" w:hAnsi="Garamond" w:cs="Calibri"/>
          <w:sz w:val="22"/>
          <w:szCs w:val="22"/>
        </w:rPr>
      </w:pPr>
      <w:r>
        <w:rPr>
          <w:rFonts w:ascii="Garamond" w:hAnsi="Garamond" w:cs="Calibri"/>
          <w:sz w:val="22"/>
          <w:szCs w:val="22"/>
        </w:rPr>
        <w:t>Załącznik nr 6 – Klauzula informacyjna</w:t>
      </w:r>
      <w:r>
        <w:rPr>
          <w:rFonts w:ascii="Garamond" w:hAnsi="Garamond" w:cs="Calibri"/>
          <w:sz w:val="22"/>
          <w:szCs w:val="22"/>
        </w:rPr>
        <w:br w:type="page"/>
      </w:r>
    </w:p>
    <w:p>
      <w:pPr>
        <w:jc w:val="both"/>
        <w:rPr>
          <w:rFonts w:ascii="Garamond" w:hAnsi="Garamond" w:cs="Calibri"/>
          <w:sz w:val="22"/>
          <w:szCs w:val="22"/>
        </w:rPr>
      </w:pPr>
      <w:r>
        <w:rPr>
          <w:rFonts w:ascii="Garamond" w:hAnsi="Garamond" w:cs="Calibri"/>
          <w:sz w:val="22"/>
          <w:szCs w:val="22"/>
        </w:rPr>
        <w:lastRenderedPageBreak/>
        <w:t>Załącznik nr 3 do umowy …</w:t>
      </w:r>
    </w:p>
    <w:p>
      <w:pPr>
        <w:spacing w:before="480" w:after="480"/>
        <w:jc w:val="both"/>
        <w:rPr>
          <w:rFonts w:ascii="Garamond" w:hAnsi="Garamond" w:cs="Calibri"/>
          <w:b/>
          <w:sz w:val="22"/>
          <w:szCs w:val="22"/>
        </w:rPr>
      </w:pPr>
      <w:r>
        <w:rPr>
          <w:rFonts w:ascii="Garamond" w:hAnsi="Garamond" w:cs="Calibri"/>
          <w:b/>
          <w:sz w:val="22"/>
          <w:szCs w:val="22"/>
        </w:rPr>
        <w:t>Miesięczny protokół odbioru realizacji usług z dnia ……………….</w:t>
      </w:r>
    </w:p>
    <w:p>
      <w:pPr>
        <w:spacing w:line="360" w:lineRule="auto"/>
        <w:jc w:val="both"/>
        <w:rPr>
          <w:rFonts w:ascii="Garamond" w:hAnsi="Garamond" w:cs="Calibri"/>
          <w:sz w:val="22"/>
          <w:szCs w:val="22"/>
        </w:rPr>
      </w:pPr>
      <w:r>
        <w:rPr>
          <w:rFonts w:ascii="Garamond" w:hAnsi="Garamond" w:cs="Calibri"/>
          <w:sz w:val="22"/>
          <w:szCs w:val="22"/>
        </w:rPr>
        <w:t>Skład komisji dokonującej odbioru:</w:t>
      </w:r>
    </w:p>
    <w:p>
      <w:pPr>
        <w:spacing w:line="360" w:lineRule="auto"/>
        <w:jc w:val="both"/>
        <w:rPr>
          <w:rFonts w:ascii="Garamond" w:hAnsi="Garamond" w:cs="Calibri"/>
          <w:sz w:val="22"/>
          <w:szCs w:val="22"/>
        </w:rPr>
      </w:pPr>
      <w:r>
        <w:rPr>
          <w:rFonts w:ascii="Garamond" w:hAnsi="Garamond" w:cs="Calibri"/>
          <w:sz w:val="22"/>
          <w:szCs w:val="22"/>
        </w:rPr>
        <w:t>ze strony Zamawiającego - ……………………………………</w:t>
      </w:r>
    </w:p>
    <w:p>
      <w:pPr>
        <w:spacing w:line="360" w:lineRule="auto"/>
        <w:jc w:val="both"/>
        <w:rPr>
          <w:rFonts w:ascii="Garamond" w:hAnsi="Garamond" w:cs="Calibri"/>
          <w:sz w:val="22"/>
          <w:szCs w:val="22"/>
        </w:rPr>
      </w:pPr>
      <w:r>
        <w:rPr>
          <w:rFonts w:ascii="Garamond" w:hAnsi="Garamond" w:cs="Calibri"/>
          <w:sz w:val="22"/>
          <w:szCs w:val="22"/>
        </w:rPr>
        <w:t>……………………………………</w:t>
      </w:r>
    </w:p>
    <w:p>
      <w:pPr>
        <w:spacing w:line="360" w:lineRule="auto"/>
        <w:jc w:val="both"/>
        <w:rPr>
          <w:rFonts w:ascii="Garamond" w:hAnsi="Garamond" w:cs="Calibri"/>
          <w:sz w:val="22"/>
          <w:szCs w:val="22"/>
        </w:rPr>
      </w:pPr>
      <w:r>
        <w:rPr>
          <w:rFonts w:ascii="Garamond" w:hAnsi="Garamond" w:cs="Calibri"/>
          <w:sz w:val="22"/>
          <w:szCs w:val="22"/>
        </w:rPr>
        <w:t>……………………………………</w:t>
      </w:r>
    </w:p>
    <w:p>
      <w:pPr>
        <w:spacing w:line="360" w:lineRule="auto"/>
        <w:jc w:val="both"/>
        <w:rPr>
          <w:rFonts w:ascii="Garamond" w:hAnsi="Garamond" w:cs="Calibri"/>
          <w:sz w:val="22"/>
          <w:szCs w:val="22"/>
        </w:rPr>
      </w:pPr>
      <w:r>
        <w:rPr>
          <w:rFonts w:ascii="Garamond" w:hAnsi="Garamond" w:cs="Calibri"/>
          <w:sz w:val="22"/>
          <w:szCs w:val="22"/>
        </w:rPr>
        <w:t>……………………………………</w:t>
      </w:r>
    </w:p>
    <w:p>
      <w:pPr>
        <w:spacing w:before="240" w:line="360" w:lineRule="auto"/>
        <w:jc w:val="both"/>
        <w:rPr>
          <w:rFonts w:ascii="Garamond" w:hAnsi="Garamond" w:cs="Calibri"/>
          <w:sz w:val="22"/>
          <w:szCs w:val="22"/>
        </w:rPr>
      </w:pPr>
      <w:r>
        <w:rPr>
          <w:rFonts w:ascii="Garamond" w:hAnsi="Garamond" w:cs="Calibri"/>
          <w:sz w:val="22"/>
          <w:szCs w:val="22"/>
        </w:rPr>
        <w:t>ze strony Wykonawcy - ……………………………………</w:t>
      </w:r>
    </w:p>
    <w:p>
      <w:pPr>
        <w:spacing w:line="360" w:lineRule="auto"/>
        <w:jc w:val="both"/>
        <w:rPr>
          <w:rFonts w:ascii="Garamond" w:hAnsi="Garamond" w:cs="Calibri"/>
          <w:sz w:val="22"/>
          <w:szCs w:val="22"/>
        </w:rPr>
      </w:pPr>
      <w:r>
        <w:rPr>
          <w:rFonts w:ascii="Garamond" w:hAnsi="Garamond" w:cs="Calibri"/>
          <w:sz w:val="22"/>
          <w:szCs w:val="22"/>
        </w:rPr>
        <w:t>……………………………………</w:t>
      </w:r>
    </w:p>
    <w:p>
      <w:pPr>
        <w:spacing w:line="360" w:lineRule="auto"/>
        <w:jc w:val="both"/>
        <w:rPr>
          <w:rFonts w:ascii="Garamond" w:hAnsi="Garamond" w:cs="Calibri"/>
          <w:sz w:val="22"/>
          <w:szCs w:val="22"/>
        </w:rPr>
      </w:pPr>
      <w:r>
        <w:rPr>
          <w:rFonts w:ascii="Garamond" w:hAnsi="Garamond" w:cs="Calibri"/>
          <w:sz w:val="22"/>
          <w:szCs w:val="22"/>
        </w:rPr>
        <w:t>……………………………………</w:t>
      </w:r>
    </w:p>
    <w:p>
      <w:pPr>
        <w:spacing w:line="360" w:lineRule="auto"/>
        <w:jc w:val="both"/>
        <w:rPr>
          <w:rFonts w:ascii="Garamond" w:hAnsi="Garamond" w:cs="Calibri"/>
          <w:sz w:val="22"/>
          <w:szCs w:val="22"/>
        </w:rPr>
      </w:pPr>
      <w:r>
        <w:rPr>
          <w:rFonts w:ascii="Garamond" w:hAnsi="Garamond" w:cs="Calibri"/>
          <w:sz w:val="22"/>
          <w:szCs w:val="22"/>
        </w:rPr>
        <w:t>……………………………………</w:t>
      </w:r>
    </w:p>
    <w:p>
      <w:pPr>
        <w:jc w:val="both"/>
        <w:rPr>
          <w:rFonts w:ascii="Garamond" w:hAnsi="Garamond"/>
          <w:i/>
          <w:iCs/>
          <w:sz w:val="22"/>
          <w:szCs w:val="22"/>
        </w:rPr>
      </w:pPr>
      <w:r>
        <w:rPr>
          <w:rFonts w:ascii="Garamond" w:hAnsi="Garamond" w:cs="Calibri"/>
          <w:sz w:val="22"/>
          <w:szCs w:val="22"/>
        </w:rPr>
        <w:t xml:space="preserve">Komisja dokonała odbioru wykonania usługi zleconej na podstawie umowy ….…………….. z dnia ……………..…… dotyczącej zadania pn. </w:t>
      </w:r>
      <w:r>
        <w:rPr>
          <w:rFonts w:ascii="Garamond" w:hAnsi="Garamond"/>
          <w:sz w:val="22"/>
          <w:szCs w:val="22"/>
        </w:rPr>
        <w:t>„Kompleksowe utrzymanie w czystości budynków Sądu Rejonowego w Mysłowicach wraz z utrzymaniem czystości na przyległych terenach zewnętrznych oraz myciem okien”</w:t>
      </w:r>
    </w:p>
    <w:p>
      <w:pPr>
        <w:spacing w:line="360" w:lineRule="auto"/>
        <w:jc w:val="both"/>
        <w:rPr>
          <w:rFonts w:ascii="Garamond" w:hAnsi="Garamond" w:cs="Calibri"/>
          <w:sz w:val="22"/>
          <w:szCs w:val="22"/>
        </w:rPr>
      </w:pPr>
    </w:p>
    <w:p>
      <w:pPr>
        <w:spacing w:before="240" w:line="360" w:lineRule="auto"/>
        <w:jc w:val="both"/>
        <w:rPr>
          <w:rFonts w:ascii="Garamond" w:hAnsi="Garamond" w:cs="Calibri"/>
          <w:sz w:val="22"/>
          <w:szCs w:val="22"/>
        </w:rPr>
      </w:pPr>
      <w:r>
        <w:rPr>
          <w:rFonts w:ascii="Garamond" w:hAnsi="Garamond" w:cs="Calibri"/>
          <w:sz w:val="22"/>
          <w:szCs w:val="22"/>
        </w:rPr>
        <w:t xml:space="preserve">Komisja </w:t>
      </w:r>
      <w:r>
        <w:rPr>
          <w:rFonts w:ascii="Garamond" w:hAnsi="Garamond" w:cs="Calibri"/>
          <w:i/>
          <w:sz w:val="22"/>
          <w:szCs w:val="22"/>
        </w:rPr>
        <w:t>nie wnosi zastrzeżeń / wnosi zastrzeżenia</w:t>
      </w:r>
      <w:r>
        <w:rPr>
          <w:rFonts w:ascii="Garamond" w:hAnsi="Garamond" w:cs="Calibri"/>
          <w:sz w:val="22"/>
          <w:szCs w:val="22"/>
        </w:rPr>
        <w:t xml:space="preserve"> do jakości i sposobu wykonania usługi określonej warunkami w/w umowy, świadczonej w miesiącu …………..</w:t>
      </w:r>
    </w:p>
    <w:p>
      <w:pPr>
        <w:spacing w:before="240"/>
        <w:jc w:val="both"/>
        <w:rPr>
          <w:rFonts w:ascii="Garamond" w:hAnsi="Garamond" w:cs="Calibri"/>
          <w:sz w:val="22"/>
          <w:szCs w:val="22"/>
        </w:rPr>
      </w:pPr>
      <w:r>
        <w:rPr>
          <w:rFonts w:ascii="Garamond" w:hAnsi="Garamond" w:cs="Calibri"/>
          <w:sz w:val="22"/>
          <w:szCs w:val="22"/>
        </w:rPr>
        <w:t>Uwagi:</w:t>
      </w:r>
    </w:p>
    <w:p>
      <w:pPr>
        <w:spacing w:line="360" w:lineRule="auto"/>
        <w:jc w:val="both"/>
        <w:rPr>
          <w:rFonts w:ascii="Garamond" w:hAnsi="Garamond" w:cs="Calibri"/>
          <w:sz w:val="22"/>
          <w:szCs w:val="22"/>
        </w:rPr>
      </w:pPr>
      <w:r>
        <w:rPr>
          <w:rFonts w:ascii="Garamond" w:hAnsi="Garamond" w:cs="Calibri"/>
          <w:sz w:val="22"/>
          <w:szCs w:val="22"/>
        </w:rPr>
        <w:t>…………………………………………………………………………………………………………………..……………………</w:t>
      </w:r>
    </w:p>
    <w:p>
      <w:pPr>
        <w:spacing w:line="360" w:lineRule="auto"/>
        <w:jc w:val="both"/>
        <w:rPr>
          <w:rFonts w:ascii="Garamond" w:hAnsi="Garamond" w:cs="Calibri"/>
          <w:sz w:val="22"/>
          <w:szCs w:val="22"/>
        </w:rPr>
      </w:pPr>
      <w:r>
        <w:rPr>
          <w:rFonts w:ascii="Garamond" w:hAnsi="Garamond" w:cs="Calibri"/>
          <w:sz w:val="22"/>
          <w:szCs w:val="22"/>
        </w:rPr>
        <w:t>…………………………………………………………………………………………………………………..……………………</w:t>
      </w:r>
    </w:p>
    <w:p>
      <w:pPr>
        <w:spacing w:line="360" w:lineRule="auto"/>
        <w:jc w:val="both"/>
        <w:rPr>
          <w:rFonts w:ascii="Garamond" w:hAnsi="Garamond" w:cs="Calibri"/>
          <w:sz w:val="22"/>
          <w:szCs w:val="22"/>
        </w:rPr>
      </w:pPr>
      <w:r>
        <w:rPr>
          <w:rFonts w:ascii="Garamond" w:hAnsi="Garamond" w:cs="Calibri"/>
          <w:sz w:val="22"/>
          <w:szCs w:val="22"/>
        </w:rPr>
        <w:t>…………………………………………………………………………………………………………………..……………………</w:t>
      </w:r>
    </w:p>
    <w:p>
      <w:pPr>
        <w:jc w:val="both"/>
        <w:rPr>
          <w:rFonts w:ascii="Garamond" w:hAnsi="Garamond" w:cs="Calibri"/>
          <w:sz w:val="22"/>
          <w:szCs w:val="22"/>
        </w:rPr>
      </w:pPr>
      <w:r>
        <w:rPr>
          <w:rFonts w:ascii="Garamond" w:hAnsi="Garamond" w:cs="Calibri"/>
          <w:sz w:val="22"/>
          <w:szCs w:val="22"/>
        </w:rPr>
        <w:t>Podpisy Komisji:</w:t>
      </w:r>
    </w:p>
    <w:p>
      <w:pPr>
        <w:tabs>
          <w:tab w:val="left" w:pos="4395"/>
        </w:tabs>
        <w:spacing w:before="240"/>
        <w:jc w:val="both"/>
        <w:rPr>
          <w:rFonts w:ascii="Garamond" w:hAnsi="Garamond" w:cs="Calibri"/>
          <w:sz w:val="22"/>
          <w:szCs w:val="22"/>
        </w:rPr>
      </w:pPr>
      <w:r>
        <w:rPr>
          <w:rFonts w:ascii="Garamond" w:hAnsi="Garamond" w:cs="Calibri"/>
          <w:sz w:val="22"/>
          <w:szCs w:val="22"/>
        </w:rPr>
        <w:t xml:space="preserve">Ze strony Zamawiającego </w:t>
      </w:r>
      <w:r>
        <w:rPr>
          <w:rFonts w:ascii="Garamond" w:hAnsi="Garamond" w:cs="Calibri"/>
          <w:sz w:val="22"/>
          <w:szCs w:val="22"/>
        </w:rPr>
        <w:tab/>
        <w:t>Ze strony Wykonawcy</w:t>
      </w:r>
    </w:p>
    <w:p>
      <w:pPr>
        <w:spacing w:after="200"/>
        <w:jc w:val="both"/>
        <w:rPr>
          <w:rFonts w:ascii="Garamond" w:hAnsi="Garamond" w:cs="Calibri"/>
          <w:sz w:val="22"/>
          <w:szCs w:val="22"/>
        </w:rPr>
      </w:pPr>
    </w:p>
    <w:p>
      <w:pPr>
        <w:spacing w:after="200"/>
        <w:jc w:val="both"/>
        <w:rPr>
          <w:rFonts w:ascii="Garamond" w:hAnsi="Garamond" w:cs="Calibri"/>
          <w:sz w:val="22"/>
          <w:szCs w:val="22"/>
        </w:rPr>
      </w:pPr>
    </w:p>
    <w:p>
      <w:pPr>
        <w:spacing w:after="200"/>
        <w:jc w:val="both"/>
        <w:rPr>
          <w:rFonts w:ascii="Garamond" w:hAnsi="Garamond" w:cs="Calibri"/>
          <w:sz w:val="22"/>
          <w:szCs w:val="22"/>
        </w:rPr>
      </w:pPr>
    </w:p>
    <w:p>
      <w:pPr>
        <w:spacing w:after="200"/>
        <w:jc w:val="both"/>
        <w:rPr>
          <w:rFonts w:ascii="Garamond" w:hAnsi="Garamond" w:cs="Calibri"/>
          <w:sz w:val="22"/>
          <w:szCs w:val="22"/>
        </w:rPr>
      </w:pPr>
    </w:p>
    <w:p>
      <w:pPr>
        <w:spacing w:after="200"/>
        <w:jc w:val="both"/>
        <w:rPr>
          <w:rFonts w:ascii="Garamond" w:hAnsi="Garamond" w:cs="Calibri"/>
          <w:sz w:val="22"/>
          <w:szCs w:val="22"/>
        </w:rPr>
      </w:pPr>
    </w:p>
    <w:p>
      <w:pPr>
        <w:spacing w:after="200"/>
        <w:jc w:val="both"/>
        <w:rPr>
          <w:rFonts w:ascii="Garamond" w:hAnsi="Garamond" w:cs="Calibri"/>
          <w:sz w:val="22"/>
          <w:szCs w:val="22"/>
        </w:rPr>
      </w:pPr>
    </w:p>
    <w:p>
      <w:pPr>
        <w:spacing w:after="200"/>
        <w:jc w:val="both"/>
        <w:rPr>
          <w:rFonts w:ascii="Garamond" w:hAnsi="Garamond" w:cs="Calibri"/>
          <w:sz w:val="20"/>
          <w:szCs w:val="20"/>
        </w:rPr>
      </w:pPr>
      <w:r>
        <w:rPr>
          <w:rFonts w:ascii="Garamond" w:hAnsi="Garamond" w:cs="Calibri"/>
          <w:bCs/>
          <w:sz w:val="20"/>
          <w:szCs w:val="20"/>
        </w:rPr>
        <w:lastRenderedPageBreak/>
        <w:t>Załącznik nr 5 do umowy …….</w:t>
      </w:r>
    </w:p>
    <w:p>
      <w:pPr>
        <w:pStyle w:val="Nagwek1"/>
        <w:jc w:val="center"/>
        <w:rPr>
          <w:rFonts w:ascii="Garamond" w:hAnsi="Garamond" w:cs="Calibri"/>
          <w:color w:val="auto"/>
          <w:sz w:val="22"/>
          <w:szCs w:val="22"/>
          <w:lang w:eastAsia="ar-SA"/>
        </w:rPr>
      </w:pPr>
      <w:r>
        <w:rPr>
          <w:rFonts w:ascii="Garamond" w:hAnsi="Garamond" w:cs="Calibri"/>
          <w:color w:val="auto"/>
          <w:sz w:val="22"/>
          <w:szCs w:val="22"/>
          <w:lang w:eastAsia="ar-SA"/>
        </w:rPr>
        <w:t>UMOWA</w:t>
      </w:r>
      <w:r>
        <w:rPr>
          <w:rFonts w:ascii="Garamond" w:hAnsi="Garamond" w:cs="Calibri"/>
          <w:color w:val="auto"/>
          <w:sz w:val="22"/>
          <w:szCs w:val="22"/>
          <w:lang w:eastAsia="ar-SA"/>
        </w:rPr>
        <w:br/>
        <w:t>o zachowaniu poufności</w:t>
      </w:r>
    </w:p>
    <w:p>
      <w:pPr>
        <w:suppressAutoHyphens/>
        <w:jc w:val="both"/>
        <w:rPr>
          <w:rFonts w:ascii="Garamond" w:hAnsi="Garamond" w:cs="Calibri"/>
          <w:sz w:val="22"/>
          <w:szCs w:val="22"/>
          <w:lang w:eastAsia="ar-SA"/>
        </w:rPr>
      </w:pPr>
      <w:r>
        <w:rPr>
          <w:rFonts w:ascii="Garamond" w:hAnsi="Garamond" w:cs="Calibri"/>
          <w:sz w:val="22"/>
          <w:szCs w:val="22"/>
          <w:lang w:eastAsia="ar-SA"/>
        </w:rPr>
        <w:t>Zawarta w dniu ................... w Mysłowicach pomiędzy:</w:t>
      </w:r>
    </w:p>
    <w:p>
      <w:pPr>
        <w:suppressAutoHyphens/>
        <w:jc w:val="both"/>
        <w:rPr>
          <w:rFonts w:ascii="Garamond" w:hAnsi="Garamond" w:cs="Calibri"/>
          <w:sz w:val="22"/>
          <w:szCs w:val="22"/>
          <w:lang w:eastAsia="ar-SA"/>
        </w:rPr>
      </w:pPr>
      <w:r>
        <w:rPr>
          <w:rFonts w:ascii="Garamond" w:hAnsi="Garamond" w:cs="Calibri"/>
          <w:sz w:val="22"/>
          <w:szCs w:val="22"/>
          <w:lang w:eastAsia="ar-SA"/>
        </w:rPr>
        <w:t>Skarbem Państwa – Sądem Rejonowym w Mysłowicach, ul. Krakowska 2, 41-400 Mysłowice, NIP 222-06-55-939,</w:t>
      </w:r>
    </w:p>
    <w:p>
      <w:pPr>
        <w:suppressAutoHyphens/>
        <w:jc w:val="both"/>
        <w:rPr>
          <w:rFonts w:ascii="Garamond" w:hAnsi="Garamond" w:cs="Calibri"/>
          <w:sz w:val="22"/>
          <w:szCs w:val="22"/>
          <w:lang w:eastAsia="ar-SA"/>
        </w:rPr>
      </w:pPr>
      <w:r>
        <w:rPr>
          <w:rFonts w:ascii="Garamond" w:hAnsi="Garamond" w:cs="Calibri"/>
          <w:sz w:val="22"/>
          <w:szCs w:val="22"/>
          <w:lang w:eastAsia="ar-SA"/>
        </w:rPr>
        <w:t>zwanym dalej „Zamawiającym", którego reprezentuje: ……………………………</w:t>
      </w:r>
    </w:p>
    <w:p>
      <w:pPr>
        <w:suppressAutoHyphens/>
        <w:jc w:val="both"/>
        <w:rPr>
          <w:rFonts w:ascii="Garamond" w:hAnsi="Garamond" w:cs="Calibri"/>
          <w:sz w:val="22"/>
          <w:szCs w:val="22"/>
          <w:lang w:eastAsia="ar-SA"/>
        </w:rPr>
      </w:pPr>
      <w:r>
        <w:rPr>
          <w:rFonts w:ascii="Garamond" w:hAnsi="Garamond" w:cs="Calibri"/>
          <w:sz w:val="22"/>
          <w:szCs w:val="22"/>
          <w:lang w:eastAsia="ar-SA"/>
        </w:rPr>
        <w:t>a:</w:t>
      </w:r>
    </w:p>
    <w:p>
      <w:pPr>
        <w:suppressAutoHyphens/>
        <w:jc w:val="both"/>
        <w:rPr>
          <w:rFonts w:ascii="Garamond" w:hAnsi="Garamond" w:cs="Calibri"/>
          <w:sz w:val="22"/>
          <w:szCs w:val="22"/>
          <w:lang w:eastAsia="ar-SA"/>
        </w:rPr>
      </w:pPr>
      <w:r>
        <w:rPr>
          <w:rFonts w:ascii="Garamond" w:hAnsi="Garamond" w:cs="Calibri"/>
          <w:sz w:val="22"/>
          <w:szCs w:val="22"/>
          <w:lang w:eastAsia="ar-SA"/>
        </w:rPr>
        <w:t>…………………………....................</w:t>
      </w:r>
    </w:p>
    <w:p>
      <w:pPr>
        <w:suppressAutoHyphens/>
        <w:jc w:val="both"/>
        <w:rPr>
          <w:rFonts w:ascii="Garamond" w:hAnsi="Garamond" w:cs="Calibri"/>
          <w:sz w:val="22"/>
          <w:szCs w:val="22"/>
          <w:lang w:eastAsia="ar-SA"/>
        </w:rPr>
      </w:pPr>
      <w:r>
        <w:rPr>
          <w:rFonts w:ascii="Garamond" w:hAnsi="Garamond" w:cs="Calibri"/>
          <w:sz w:val="22"/>
          <w:szCs w:val="22"/>
          <w:lang w:eastAsia="ar-SA"/>
        </w:rPr>
        <w:t>zwanym dalej „Wykonawcą”, którego reprezentuje: ................................... na podstawie ...................................</w:t>
      </w:r>
    </w:p>
    <w:p>
      <w:pPr>
        <w:suppressAutoHyphens/>
        <w:spacing w:line="240" w:lineRule="auto"/>
        <w:jc w:val="both"/>
        <w:rPr>
          <w:rFonts w:ascii="Garamond" w:hAnsi="Garamond" w:cs="Calibri"/>
          <w:sz w:val="22"/>
          <w:szCs w:val="22"/>
          <w:lang w:eastAsia="ar-SA"/>
        </w:rPr>
      </w:pPr>
      <w:r>
        <w:rPr>
          <w:rFonts w:ascii="Garamond" w:hAnsi="Garamond" w:cs="Calibri"/>
          <w:sz w:val="22"/>
          <w:szCs w:val="22"/>
          <w:lang w:eastAsia="ar-SA"/>
        </w:rPr>
        <w:t>wspólnie zwanych Stronami</w:t>
      </w:r>
    </w:p>
    <w:p>
      <w:pPr>
        <w:suppressAutoHyphens/>
        <w:spacing w:line="240" w:lineRule="auto"/>
        <w:jc w:val="both"/>
        <w:rPr>
          <w:rFonts w:ascii="Garamond" w:hAnsi="Garamond" w:cs="Calibri"/>
          <w:sz w:val="22"/>
          <w:szCs w:val="22"/>
          <w:lang w:eastAsia="ar-SA"/>
        </w:rPr>
      </w:pPr>
    </w:p>
    <w:p>
      <w:pPr>
        <w:spacing w:line="240" w:lineRule="auto"/>
        <w:jc w:val="both"/>
        <w:rPr>
          <w:rFonts w:ascii="Garamond" w:hAnsi="Garamond"/>
          <w:i/>
          <w:iCs/>
          <w:sz w:val="22"/>
          <w:szCs w:val="22"/>
        </w:rPr>
      </w:pPr>
      <w:r>
        <w:rPr>
          <w:rFonts w:ascii="Garamond" w:hAnsi="Garamond" w:cs="Calibri"/>
          <w:sz w:val="22"/>
          <w:szCs w:val="22"/>
        </w:rPr>
        <w:t xml:space="preserve">W związku z zawarciem umowy nr </w:t>
      </w:r>
      <w:r>
        <w:rPr>
          <w:rFonts w:ascii="Garamond" w:hAnsi="Garamond" w:cs="Calibri"/>
          <w:sz w:val="22"/>
          <w:szCs w:val="22"/>
          <w:lang w:eastAsia="ar-SA"/>
        </w:rPr>
        <w:t>..................</w:t>
      </w:r>
      <w:r>
        <w:rPr>
          <w:rFonts w:ascii="Garamond" w:hAnsi="Garamond" w:cs="Calibri"/>
          <w:sz w:val="22"/>
          <w:szCs w:val="22"/>
        </w:rPr>
        <w:t xml:space="preserve"> z dnia </w:t>
      </w:r>
      <w:r>
        <w:rPr>
          <w:rFonts w:ascii="Garamond" w:hAnsi="Garamond" w:cs="Calibri"/>
          <w:sz w:val="22"/>
          <w:szCs w:val="22"/>
          <w:lang w:eastAsia="ar-SA"/>
        </w:rPr>
        <w:t xml:space="preserve">.................., której przedmiotem jest: </w:t>
      </w:r>
      <w:r>
        <w:rPr>
          <w:rFonts w:ascii="Garamond" w:hAnsi="Garamond"/>
          <w:sz w:val="22"/>
          <w:szCs w:val="22"/>
        </w:rPr>
        <w:t>„Kompleksowe utrzymanie w czystości budynków Sądu Rejonowego w Mysłowicach wraz z utrzymaniem czystości na przyległych terenach zewnętrznych oraz myciem okien”</w:t>
      </w:r>
      <w:r>
        <w:rPr>
          <w:rFonts w:ascii="Garamond" w:hAnsi="Garamond" w:cs="Calibri"/>
          <w:sz w:val="22"/>
          <w:szCs w:val="22"/>
        </w:rPr>
        <w:t>, zwanej dalej „umową podstawową”, Strony w celu ochrony informacji poufnych udostępnianych w trakcie realizacji umowy podstawowej postanawiają co następuje.</w:t>
      </w:r>
    </w:p>
    <w:p>
      <w:pPr>
        <w:pStyle w:val="Paragraf"/>
        <w:spacing w:after="0"/>
        <w:rPr>
          <w:rFonts w:ascii="Garamond" w:hAnsi="Garamond" w:cs="Calibri"/>
          <w:color w:val="000000" w:themeColor="text1"/>
          <w:sz w:val="22"/>
          <w:szCs w:val="22"/>
        </w:rPr>
      </w:pPr>
      <w:r>
        <w:rPr>
          <w:rFonts w:ascii="Garamond" w:hAnsi="Garamond" w:cs="Calibri"/>
          <w:color w:val="000000" w:themeColor="text1"/>
          <w:sz w:val="22"/>
          <w:szCs w:val="22"/>
        </w:rPr>
        <w:t>§ 1.</w:t>
      </w:r>
    </w:p>
    <w:p>
      <w:pPr>
        <w:numPr>
          <w:ilvl w:val="0"/>
          <w:numId w:val="19"/>
        </w:numPr>
        <w:suppressAutoHyphens/>
        <w:contextualSpacing/>
        <w:jc w:val="both"/>
        <w:rPr>
          <w:rFonts w:ascii="Garamond" w:hAnsi="Garamond" w:cs="Calibri"/>
          <w:sz w:val="22"/>
          <w:szCs w:val="22"/>
        </w:rPr>
      </w:pPr>
      <w:r>
        <w:rPr>
          <w:rFonts w:ascii="Garamond" w:eastAsia="SimSun" w:hAnsi="Garamond" w:cs="Calibri"/>
          <w:sz w:val="22"/>
          <w:szCs w:val="22"/>
          <w:lang w:eastAsia="zh-CN" w:bidi="hi-IN"/>
        </w:rPr>
        <w:t>Ilekroć</w:t>
      </w:r>
      <w:r>
        <w:rPr>
          <w:rFonts w:ascii="Garamond" w:hAnsi="Garamond" w:cs="Calibri"/>
          <w:sz w:val="22"/>
          <w:szCs w:val="22"/>
        </w:rPr>
        <w:t xml:space="preserve"> w niniejszej umowie użyte zostają wyrazy „Informacje Poufne" oznaczają one:</w:t>
      </w:r>
    </w:p>
    <w:p>
      <w:pPr>
        <w:pStyle w:val="Akapitzlist"/>
        <w:numPr>
          <w:ilvl w:val="0"/>
          <w:numId w:val="21"/>
        </w:numPr>
        <w:suppressAutoHyphens/>
        <w:ind w:left="851"/>
        <w:jc w:val="both"/>
        <w:rPr>
          <w:rFonts w:ascii="Garamond" w:hAnsi="Garamond" w:cs="Calibri"/>
          <w:sz w:val="22"/>
          <w:szCs w:val="22"/>
        </w:rPr>
      </w:pPr>
      <w:r>
        <w:rPr>
          <w:rFonts w:ascii="Garamond" w:hAnsi="Garamond" w:cs="Calibri"/>
          <w:sz w:val="22"/>
          <w:szCs w:val="22"/>
        </w:rPr>
        <w:t>przekazywane Wykonawcy wszelkie informacje lub dane, na piśmie lub zapisane w inny sposób, związane z realizacją umowy podstawowej,</w:t>
      </w:r>
    </w:p>
    <w:p>
      <w:pPr>
        <w:pStyle w:val="Akapitzlist"/>
        <w:numPr>
          <w:ilvl w:val="0"/>
          <w:numId w:val="21"/>
        </w:numPr>
        <w:suppressAutoHyphens/>
        <w:spacing w:line="240" w:lineRule="auto"/>
        <w:ind w:left="851"/>
        <w:jc w:val="both"/>
        <w:rPr>
          <w:rFonts w:ascii="Garamond" w:hAnsi="Garamond" w:cs="Calibri"/>
          <w:sz w:val="22"/>
          <w:szCs w:val="22"/>
        </w:rPr>
      </w:pPr>
      <w:r>
        <w:rPr>
          <w:rFonts w:ascii="Garamond" w:hAnsi="Garamond" w:cs="Calibri"/>
          <w:sz w:val="22"/>
          <w:szCs w:val="22"/>
        </w:rPr>
        <w:t>treść wszelkich rozmów prowadzonych pomiędzy przedstawicielami Stron w związku z realizacją umowy podstawowej oraz informacje ustnie przekazywane w ich trakcie przez Zamawiającego lub Jednostki sądownictwa.</w:t>
      </w:r>
    </w:p>
    <w:p>
      <w:pPr>
        <w:numPr>
          <w:ilvl w:val="0"/>
          <w:numId w:val="19"/>
        </w:numPr>
        <w:suppressAutoHyphens/>
        <w:contextualSpacing/>
        <w:jc w:val="both"/>
        <w:rPr>
          <w:rFonts w:ascii="Garamond" w:hAnsi="Garamond" w:cs="Calibri"/>
          <w:sz w:val="22"/>
          <w:szCs w:val="22"/>
        </w:rPr>
      </w:pPr>
      <w:r>
        <w:rPr>
          <w:rFonts w:ascii="Garamond" w:hAnsi="Garamond" w:cs="Calibri"/>
          <w:sz w:val="22"/>
          <w:szCs w:val="22"/>
        </w:rPr>
        <w:t>Nie stanowią Informacji Poufnej, informacje:</w:t>
      </w:r>
    </w:p>
    <w:p>
      <w:pPr>
        <w:pStyle w:val="Akapitzlist"/>
        <w:numPr>
          <w:ilvl w:val="0"/>
          <w:numId w:val="27"/>
        </w:numPr>
        <w:suppressAutoHyphens/>
        <w:ind w:left="851"/>
        <w:jc w:val="both"/>
        <w:rPr>
          <w:rFonts w:ascii="Garamond" w:hAnsi="Garamond" w:cs="Calibri"/>
          <w:sz w:val="22"/>
          <w:szCs w:val="22"/>
        </w:rPr>
      </w:pPr>
      <w:r>
        <w:rPr>
          <w:rFonts w:ascii="Garamond" w:hAnsi="Garamond" w:cs="Calibri"/>
          <w:sz w:val="22"/>
          <w:szCs w:val="22"/>
        </w:rPr>
        <w:t>dostępne publicznie;</w:t>
      </w:r>
    </w:p>
    <w:p>
      <w:pPr>
        <w:pStyle w:val="Akapitzlist"/>
        <w:numPr>
          <w:ilvl w:val="0"/>
          <w:numId w:val="27"/>
        </w:numPr>
        <w:suppressAutoHyphens/>
        <w:ind w:left="851"/>
        <w:jc w:val="both"/>
        <w:rPr>
          <w:rFonts w:ascii="Garamond" w:hAnsi="Garamond" w:cs="Calibri"/>
          <w:sz w:val="22"/>
          <w:szCs w:val="22"/>
        </w:rPr>
      </w:pPr>
      <w:r>
        <w:rPr>
          <w:rFonts w:ascii="Garamond" w:hAnsi="Garamond" w:cs="Calibri"/>
          <w:sz w:val="22"/>
          <w:szCs w:val="22"/>
        </w:rPr>
        <w:t>uzyskane niezależnie z innych źródeł;</w:t>
      </w:r>
    </w:p>
    <w:p>
      <w:pPr>
        <w:pStyle w:val="Akapitzlist"/>
        <w:numPr>
          <w:ilvl w:val="0"/>
          <w:numId w:val="27"/>
        </w:numPr>
        <w:suppressAutoHyphens/>
        <w:ind w:left="851"/>
        <w:jc w:val="both"/>
        <w:rPr>
          <w:rFonts w:ascii="Garamond" w:hAnsi="Garamond" w:cs="Calibri"/>
          <w:sz w:val="22"/>
          <w:szCs w:val="22"/>
        </w:rPr>
      </w:pPr>
      <w:r>
        <w:rPr>
          <w:rFonts w:ascii="Garamond" w:hAnsi="Garamond" w:cs="Calibri"/>
          <w:sz w:val="22"/>
          <w:szCs w:val="22"/>
        </w:rPr>
        <w:t>co do których uzyskano pisemną zgodę ze strony Zamawiającego,</w:t>
      </w:r>
    </w:p>
    <w:p>
      <w:pPr>
        <w:pStyle w:val="Akapitzlist"/>
        <w:numPr>
          <w:ilvl w:val="0"/>
          <w:numId w:val="27"/>
        </w:numPr>
        <w:suppressAutoHyphens/>
        <w:ind w:left="851"/>
        <w:jc w:val="both"/>
        <w:rPr>
          <w:rFonts w:ascii="Garamond" w:hAnsi="Garamond" w:cs="Calibri"/>
          <w:sz w:val="22"/>
          <w:szCs w:val="22"/>
        </w:rPr>
      </w:pPr>
      <w:r>
        <w:rPr>
          <w:rFonts w:ascii="Garamond" w:hAnsi="Garamond" w:cs="Calibri"/>
          <w:sz w:val="22"/>
          <w:szCs w:val="22"/>
        </w:rPr>
        <w:t>których ujawnienie może być wymagane na podstawie przepisów prawa.</w:t>
      </w:r>
    </w:p>
    <w:p>
      <w:pPr>
        <w:suppressAutoHyphens/>
        <w:ind w:left="360"/>
        <w:contextualSpacing/>
        <w:jc w:val="both"/>
        <w:rPr>
          <w:rFonts w:ascii="Garamond" w:hAnsi="Garamond" w:cs="Calibri"/>
          <w:sz w:val="22"/>
          <w:szCs w:val="22"/>
        </w:rPr>
      </w:pPr>
      <w:r>
        <w:rPr>
          <w:rFonts w:ascii="Garamond" w:hAnsi="Garamond" w:cs="Calibri"/>
          <w:sz w:val="22"/>
          <w:szCs w:val="22"/>
        </w:rPr>
        <w:t>Ciężar udowodnienia okoliczności, o których mowa powyżej spoczywa na Wykonawcy.</w:t>
      </w:r>
    </w:p>
    <w:p>
      <w:pPr>
        <w:pStyle w:val="Paragraf"/>
        <w:spacing w:after="0"/>
        <w:rPr>
          <w:rFonts w:ascii="Garamond" w:hAnsi="Garamond" w:cs="Calibri"/>
          <w:sz w:val="22"/>
          <w:szCs w:val="22"/>
        </w:rPr>
      </w:pPr>
      <w:r>
        <w:rPr>
          <w:rFonts w:ascii="Garamond" w:hAnsi="Garamond" w:cs="Calibri"/>
          <w:color w:val="000000" w:themeColor="text1"/>
          <w:sz w:val="22"/>
          <w:szCs w:val="22"/>
        </w:rPr>
        <w:t>§ 2</w:t>
      </w:r>
      <w:r>
        <w:rPr>
          <w:rFonts w:ascii="Garamond" w:hAnsi="Garamond" w:cs="Calibri"/>
          <w:sz w:val="22"/>
          <w:szCs w:val="22"/>
        </w:rPr>
        <w:t>.</w:t>
      </w:r>
    </w:p>
    <w:p>
      <w:pPr>
        <w:numPr>
          <w:ilvl w:val="0"/>
          <w:numId w:val="28"/>
        </w:numPr>
        <w:suppressAutoHyphens/>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W trakcie obowiązywania niniejszej Umowy jak również po jej wygaśnięciu Wykonawca, jego pracownicy oraz inne osoby biorące udział w realizacji umowy podstawowej ze strony Wykonawcy zobowiązują się do:</w:t>
      </w:r>
    </w:p>
    <w:p>
      <w:pPr>
        <w:numPr>
          <w:ilvl w:val="0"/>
          <w:numId w:val="20"/>
        </w:numPr>
        <w:suppressAutoHyphens/>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zachowania w tajemnicy wszystkich Informacji Poufnych, niezależnie od formy, w jakiej zostały mu przekazane,</w:t>
      </w:r>
    </w:p>
    <w:p>
      <w:pPr>
        <w:numPr>
          <w:ilvl w:val="0"/>
          <w:numId w:val="20"/>
        </w:numPr>
        <w:suppressAutoHyphens/>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wykorzystania Informacji Poufnych wyłącznie na użytek prowadzonej współpracy w zakresie realizacji umowy,</w:t>
      </w:r>
    </w:p>
    <w:p>
      <w:pPr>
        <w:numPr>
          <w:ilvl w:val="0"/>
          <w:numId w:val="20"/>
        </w:numPr>
        <w:suppressAutoHyphens/>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zapewnienia bezpiecznego sposobu przechowywania uzyskanych Informacji Poufnych,</w:t>
      </w:r>
    </w:p>
    <w:p>
      <w:pPr>
        <w:numPr>
          <w:ilvl w:val="0"/>
          <w:numId w:val="20"/>
        </w:numPr>
        <w:suppressAutoHyphens/>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ujawnienia Informacji Poufnych wyłącznie osobom biorącym udział w realizacji umowy ze strony Wykonawcy, którym informacje te są niezbędne do prawidłowej realizacji umowy,</w:t>
      </w:r>
    </w:p>
    <w:p>
      <w:pPr>
        <w:numPr>
          <w:ilvl w:val="0"/>
          <w:numId w:val="20"/>
        </w:numPr>
        <w:suppressAutoHyphens/>
        <w:ind w:left="1077" w:hanging="357"/>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w przypadku ujawnienia lub utraty jakichkolwiek Informacji Poufnych, Wykonawca niezwłocznie powiadomi Zamawiającego o zaistniałych okolicznościach oraz podejmie wszelkie uzasadnione kroki zmierzające do zminimalizowania zakresu naruszenia,</w:t>
      </w:r>
    </w:p>
    <w:p>
      <w:pPr>
        <w:numPr>
          <w:ilvl w:val="0"/>
          <w:numId w:val="20"/>
        </w:numPr>
        <w:suppressAutoHyphens/>
        <w:ind w:left="1077" w:hanging="357"/>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w przypadku zakończenia współpracy, zniszczenia wszelkich materiałów zawierających jakiekolwiek Informacje Poufne wraz ze wszystkimi kopiami będącymi w posiadaniu Wykonawcy.</w:t>
      </w:r>
    </w:p>
    <w:p>
      <w:pPr>
        <w:pStyle w:val="Paragraf"/>
        <w:spacing w:after="0"/>
        <w:rPr>
          <w:rFonts w:ascii="Garamond" w:hAnsi="Garamond" w:cs="Calibri"/>
          <w:color w:val="000000" w:themeColor="text1"/>
          <w:sz w:val="22"/>
          <w:szCs w:val="22"/>
        </w:rPr>
      </w:pPr>
      <w:r>
        <w:rPr>
          <w:rFonts w:ascii="Garamond" w:hAnsi="Garamond" w:cs="Calibri"/>
          <w:color w:val="000000" w:themeColor="text1"/>
          <w:sz w:val="22"/>
          <w:szCs w:val="22"/>
        </w:rPr>
        <w:lastRenderedPageBreak/>
        <w:t>§ 3.</w:t>
      </w:r>
    </w:p>
    <w:p>
      <w:pPr>
        <w:numPr>
          <w:ilvl w:val="0"/>
          <w:numId w:val="22"/>
        </w:numPr>
        <w:suppressAutoHyphens/>
        <w:spacing w:line="240" w:lineRule="auto"/>
        <w:contextualSpacing/>
        <w:jc w:val="both"/>
        <w:rPr>
          <w:rFonts w:ascii="Garamond" w:hAnsi="Garamond" w:cs="Calibri"/>
          <w:sz w:val="22"/>
          <w:szCs w:val="22"/>
        </w:rPr>
      </w:pPr>
      <w:r>
        <w:rPr>
          <w:rFonts w:ascii="Garamond" w:hAnsi="Garamond" w:cs="Calibri"/>
          <w:sz w:val="22"/>
          <w:szCs w:val="22"/>
        </w:rPr>
        <w:t>Wszystkie osoby biorące udział w realizacji umowy podstawowej ze strony Wykonawcy zobowiązane są złożyć oświadczenie zobowiązujące ich do zachowania w tajemnicy Informacji Poufnych, wzór oświadczenia stanowi załącznik nr 1 do niniejszej umowy.</w:t>
      </w:r>
    </w:p>
    <w:p>
      <w:pPr>
        <w:numPr>
          <w:ilvl w:val="0"/>
          <w:numId w:val="22"/>
        </w:numPr>
        <w:suppressAutoHyphens/>
        <w:spacing w:line="240" w:lineRule="auto"/>
        <w:contextualSpacing/>
        <w:jc w:val="both"/>
        <w:rPr>
          <w:rFonts w:ascii="Garamond" w:hAnsi="Garamond" w:cs="Calibri"/>
          <w:sz w:val="22"/>
          <w:szCs w:val="22"/>
        </w:rPr>
      </w:pPr>
      <w:r>
        <w:rPr>
          <w:rFonts w:ascii="Garamond" w:hAnsi="Garamond" w:cs="Calibri"/>
          <w:sz w:val="22"/>
          <w:szCs w:val="22"/>
        </w:rPr>
        <w:t>Podpisane oświadczenie Wykonawca zobowiązuje się złożyć Zamawiającemu przed przystąpieniem do realizacji umowy podstawowej przez daną osobę.</w:t>
      </w:r>
    </w:p>
    <w:p>
      <w:pPr>
        <w:pStyle w:val="Paragraf"/>
        <w:spacing w:after="0"/>
        <w:rPr>
          <w:rFonts w:ascii="Garamond" w:hAnsi="Garamond" w:cs="Calibri"/>
          <w:color w:val="000000" w:themeColor="text1"/>
          <w:sz w:val="22"/>
          <w:szCs w:val="22"/>
        </w:rPr>
      </w:pPr>
      <w:r>
        <w:rPr>
          <w:rFonts w:ascii="Garamond" w:hAnsi="Garamond" w:cs="Calibri"/>
          <w:color w:val="000000" w:themeColor="text1"/>
          <w:sz w:val="22"/>
          <w:szCs w:val="22"/>
        </w:rPr>
        <w:t>§ 4.</w:t>
      </w:r>
    </w:p>
    <w:p>
      <w:pPr>
        <w:numPr>
          <w:ilvl w:val="0"/>
          <w:numId w:val="22"/>
        </w:numPr>
        <w:suppressAutoHyphens/>
        <w:spacing w:line="240" w:lineRule="auto"/>
        <w:contextualSpacing/>
        <w:jc w:val="both"/>
        <w:rPr>
          <w:rFonts w:ascii="Garamond" w:hAnsi="Garamond" w:cs="Calibri"/>
          <w:sz w:val="22"/>
          <w:szCs w:val="22"/>
        </w:rPr>
      </w:pPr>
      <w:r>
        <w:rPr>
          <w:rFonts w:ascii="Garamond" w:hAnsi="Garamond" w:cs="Calibri"/>
          <w:sz w:val="22"/>
          <w:szCs w:val="22"/>
        </w:rPr>
        <w:t>Zamawiający ma prawo naliczenia kary umownej, w wysokości 5.000,00 zł (słownie pięć tysięcy złotych 00/100) w przypadku każdorazowego naruszenia przez Wykonawcę obowiązku zachowania poufności informacji lub niedotrzymania wszystkich postanowień niniejszej Umowy.</w:t>
      </w:r>
    </w:p>
    <w:p>
      <w:pPr>
        <w:numPr>
          <w:ilvl w:val="0"/>
          <w:numId w:val="22"/>
        </w:numPr>
        <w:suppressAutoHyphens/>
        <w:spacing w:line="240" w:lineRule="auto"/>
        <w:contextualSpacing/>
        <w:jc w:val="both"/>
        <w:rPr>
          <w:rFonts w:ascii="Garamond" w:hAnsi="Garamond" w:cs="Calibri"/>
          <w:sz w:val="22"/>
          <w:szCs w:val="22"/>
        </w:rPr>
      </w:pPr>
      <w:r>
        <w:rPr>
          <w:rFonts w:ascii="Garamond" w:hAnsi="Garamond" w:cs="Calibri"/>
          <w:sz w:val="22"/>
          <w:szCs w:val="22"/>
        </w:rPr>
        <w:t>Kary umowne będą płatne na pierwsze żądanie, w terminie 7 dni od doręczenia Zobowiązanemu wezwania do ich uiszczenia. Za wezwanie do zapłaty uznawana będzie nota obciążeniowa.</w:t>
      </w:r>
    </w:p>
    <w:p>
      <w:pPr>
        <w:numPr>
          <w:ilvl w:val="0"/>
          <w:numId w:val="22"/>
        </w:numPr>
        <w:suppressAutoHyphens/>
        <w:spacing w:line="240" w:lineRule="auto"/>
        <w:contextualSpacing/>
        <w:jc w:val="both"/>
        <w:rPr>
          <w:rFonts w:ascii="Garamond" w:hAnsi="Garamond" w:cs="Calibri"/>
          <w:sz w:val="22"/>
          <w:szCs w:val="22"/>
        </w:rPr>
      </w:pPr>
      <w:r>
        <w:rPr>
          <w:rFonts w:ascii="Garamond" w:hAnsi="Garamond" w:cs="Calibri"/>
          <w:sz w:val="22"/>
          <w:szCs w:val="22"/>
        </w:rPr>
        <w:t>Kary umowne przysługują bez konieczności wykazywania poniesionej szkody.</w:t>
      </w:r>
    </w:p>
    <w:p>
      <w:pPr>
        <w:numPr>
          <w:ilvl w:val="0"/>
          <w:numId w:val="22"/>
        </w:numPr>
        <w:suppressAutoHyphens/>
        <w:spacing w:line="240" w:lineRule="auto"/>
        <w:contextualSpacing/>
        <w:jc w:val="both"/>
        <w:rPr>
          <w:rFonts w:ascii="Garamond" w:hAnsi="Garamond" w:cs="Calibri"/>
          <w:sz w:val="22"/>
          <w:szCs w:val="22"/>
        </w:rPr>
      </w:pPr>
      <w:r>
        <w:rPr>
          <w:rFonts w:ascii="Garamond" w:hAnsi="Garamond" w:cs="Calibri"/>
          <w:sz w:val="22"/>
          <w:szCs w:val="22"/>
        </w:rPr>
        <w:t>Naliczenie zastrzeżonych Umową kar umownych nie wyłącza możliwości dochodzenia odszkodowania na zasadach ogólnych do pełnej wysokości szkody poniesionej przez Zamawiającego w związku ze zdarzeniem, które było podstawą naliczenia danej kary.</w:t>
      </w:r>
    </w:p>
    <w:p>
      <w:pPr>
        <w:numPr>
          <w:ilvl w:val="0"/>
          <w:numId w:val="22"/>
        </w:numPr>
        <w:suppressAutoHyphens/>
        <w:spacing w:line="240" w:lineRule="auto"/>
        <w:contextualSpacing/>
        <w:jc w:val="both"/>
        <w:rPr>
          <w:rFonts w:ascii="Garamond" w:hAnsi="Garamond" w:cs="Calibri"/>
          <w:sz w:val="22"/>
          <w:szCs w:val="22"/>
        </w:rPr>
      </w:pPr>
      <w:r>
        <w:rPr>
          <w:rFonts w:ascii="Garamond" w:hAnsi="Garamond" w:cs="Calibri"/>
          <w:sz w:val="22"/>
          <w:szCs w:val="22"/>
        </w:rPr>
        <w:t>Zapłata kar umownych nie zwalnia Wykonawcy z obowiązku zachowania w tajemnicy przekazanych Informacji Poufnych.</w:t>
      </w:r>
    </w:p>
    <w:p>
      <w:pPr>
        <w:pStyle w:val="Paragraf"/>
        <w:spacing w:after="0"/>
        <w:rPr>
          <w:rFonts w:ascii="Garamond" w:hAnsi="Garamond" w:cs="Calibri"/>
          <w:color w:val="000000" w:themeColor="text1"/>
          <w:sz w:val="22"/>
          <w:szCs w:val="22"/>
        </w:rPr>
      </w:pPr>
      <w:r>
        <w:rPr>
          <w:rFonts w:ascii="Garamond" w:hAnsi="Garamond" w:cs="Calibri"/>
          <w:color w:val="000000" w:themeColor="text1"/>
          <w:sz w:val="22"/>
          <w:szCs w:val="22"/>
        </w:rPr>
        <w:t>§ 5.</w:t>
      </w:r>
    </w:p>
    <w:p>
      <w:pPr>
        <w:suppressAutoHyphens/>
        <w:spacing w:line="240" w:lineRule="auto"/>
        <w:contextualSpacing/>
        <w:jc w:val="both"/>
        <w:rPr>
          <w:rFonts w:ascii="Garamond" w:hAnsi="Garamond" w:cs="Calibri"/>
          <w:sz w:val="22"/>
          <w:szCs w:val="22"/>
        </w:rPr>
      </w:pPr>
      <w:r>
        <w:rPr>
          <w:rFonts w:ascii="Garamond" w:hAnsi="Garamond" w:cs="Calibri"/>
          <w:sz w:val="22"/>
          <w:szCs w:val="22"/>
        </w:rPr>
        <w:t>Wykonawca ponosi odpowiedzialność za przestrzeganie postanowień niniejszej umowy przez swoich pracowników bądź inne osoby, które będą zaangażowane w proces realizacji umowy podstawowej po stronie Wykonawcy (w tym także za podwykonawców i dalszych podwykonawców).</w:t>
      </w:r>
    </w:p>
    <w:p>
      <w:pPr>
        <w:pStyle w:val="Paragraf"/>
        <w:spacing w:after="0"/>
        <w:rPr>
          <w:rFonts w:ascii="Garamond" w:hAnsi="Garamond" w:cs="Calibri"/>
          <w:color w:val="000000" w:themeColor="text1"/>
          <w:sz w:val="22"/>
          <w:szCs w:val="22"/>
        </w:rPr>
      </w:pPr>
      <w:r>
        <w:rPr>
          <w:rFonts w:ascii="Garamond" w:hAnsi="Garamond" w:cs="Calibri"/>
          <w:color w:val="000000" w:themeColor="text1"/>
          <w:sz w:val="22"/>
          <w:szCs w:val="22"/>
        </w:rPr>
        <w:t>§ 6.</w:t>
      </w:r>
    </w:p>
    <w:p>
      <w:pPr>
        <w:suppressAutoHyphens/>
        <w:spacing w:line="240" w:lineRule="auto"/>
        <w:contextualSpacing/>
        <w:jc w:val="both"/>
        <w:rPr>
          <w:rFonts w:ascii="Garamond" w:hAnsi="Garamond" w:cs="Calibri"/>
          <w:sz w:val="22"/>
          <w:szCs w:val="22"/>
        </w:rPr>
      </w:pPr>
      <w:r>
        <w:rPr>
          <w:rFonts w:ascii="Garamond" w:hAnsi="Garamond" w:cs="Calibri"/>
          <w:sz w:val="22"/>
          <w:szCs w:val="22"/>
        </w:rPr>
        <w:t>Niniejsza umowa zostaje zawarta na okres obowiązywania umowy podstawowej, z tym że zobowiązanie do zachowania tajemnicy i poufności Informacji Poufnych i odpowiedzialność z tego tytułu pozostaje w mocy także po wygaśnięciu niniejszej umowy oraz umowy podstawowej.</w:t>
      </w:r>
    </w:p>
    <w:p>
      <w:pPr>
        <w:pStyle w:val="Paragraf"/>
        <w:rPr>
          <w:rFonts w:ascii="Garamond" w:hAnsi="Garamond" w:cs="Calibri"/>
          <w:color w:val="000000" w:themeColor="text1"/>
          <w:sz w:val="22"/>
          <w:szCs w:val="22"/>
        </w:rPr>
      </w:pPr>
      <w:r>
        <w:rPr>
          <w:rFonts w:ascii="Garamond" w:hAnsi="Garamond" w:cs="Calibri"/>
          <w:color w:val="000000" w:themeColor="text1"/>
          <w:sz w:val="22"/>
          <w:szCs w:val="22"/>
        </w:rPr>
        <w:t>§ 7.</w:t>
      </w:r>
    </w:p>
    <w:p>
      <w:pPr>
        <w:numPr>
          <w:ilvl w:val="0"/>
          <w:numId w:val="23"/>
        </w:numPr>
        <w:suppressAutoHyphens/>
        <w:spacing w:line="240" w:lineRule="auto"/>
        <w:contextualSpacing/>
        <w:jc w:val="both"/>
        <w:rPr>
          <w:rFonts w:ascii="Garamond" w:hAnsi="Garamond" w:cs="Calibri"/>
          <w:sz w:val="22"/>
          <w:szCs w:val="22"/>
        </w:rPr>
      </w:pPr>
      <w:r>
        <w:rPr>
          <w:rFonts w:ascii="Garamond" w:hAnsi="Garamond" w:cs="Calibri"/>
          <w:sz w:val="22"/>
          <w:szCs w:val="22"/>
        </w:rPr>
        <w:t>Wszelkie zmiany niniejszej Umowy muszą być dokonane w formie pisemnej pod rygorem nieważności.</w:t>
      </w:r>
    </w:p>
    <w:p>
      <w:pPr>
        <w:numPr>
          <w:ilvl w:val="0"/>
          <w:numId w:val="23"/>
        </w:numPr>
        <w:suppressAutoHyphens/>
        <w:spacing w:line="240" w:lineRule="auto"/>
        <w:contextualSpacing/>
        <w:jc w:val="both"/>
        <w:rPr>
          <w:rFonts w:ascii="Garamond" w:hAnsi="Garamond" w:cs="Calibri"/>
          <w:sz w:val="22"/>
          <w:szCs w:val="22"/>
        </w:rPr>
      </w:pPr>
      <w:r>
        <w:rPr>
          <w:rFonts w:ascii="Garamond" w:hAnsi="Garamond" w:cs="Calibri"/>
          <w:sz w:val="22"/>
          <w:szCs w:val="22"/>
        </w:rPr>
        <w:t>W sprawach nieuregulowanych Umową zastosowanie znajdują przepisy polskiego prawa.</w:t>
      </w:r>
    </w:p>
    <w:p>
      <w:pPr>
        <w:numPr>
          <w:ilvl w:val="0"/>
          <w:numId w:val="23"/>
        </w:numPr>
        <w:suppressAutoHyphens/>
        <w:spacing w:line="240" w:lineRule="auto"/>
        <w:contextualSpacing/>
        <w:jc w:val="both"/>
        <w:rPr>
          <w:rFonts w:ascii="Garamond" w:hAnsi="Garamond" w:cs="Calibri"/>
          <w:sz w:val="22"/>
          <w:szCs w:val="22"/>
        </w:rPr>
      </w:pPr>
      <w:r>
        <w:rPr>
          <w:rFonts w:ascii="Garamond" w:eastAsia="SimSun" w:hAnsi="Garamond" w:cs="Calibri"/>
          <w:sz w:val="22"/>
          <w:szCs w:val="22"/>
          <w:lang w:eastAsia="zh-CN" w:bidi="hi-IN"/>
        </w:rPr>
        <w:t>W przypadku zmiany struktury organizacyjnej sądownictwa powszechnego, Zamawiający przewiduje przeniesienie praw i obowiązków wynikających z niniejszej umowy na inny podmiot, właściwy ze względu na lokalizację wykonywanej usługi, o której mowa w umowie podstawowej.</w:t>
      </w:r>
    </w:p>
    <w:p>
      <w:pPr>
        <w:numPr>
          <w:ilvl w:val="0"/>
          <w:numId w:val="23"/>
        </w:numPr>
        <w:suppressAutoHyphens/>
        <w:spacing w:line="240" w:lineRule="auto"/>
        <w:contextualSpacing/>
        <w:jc w:val="both"/>
        <w:rPr>
          <w:rFonts w:ascii="Garamond" w:hAnsi="Garamond" w:cs="Calibri"/>
          <w:sz w:val="22"/>
          <w:szCs w:val="22"/>
        </w:rPr>
      </w:pPr>
      <w:r>
        <w:rPr>
          <w:rFonts w:ascii="Garamond" w:hAnsi="Garamond" w:cs="Calibri"/>
          <w:sz w:val="22"/>
          <w:szCs w:val="22"/>
        </w:rPr>
        <w:t>Ewentualne spory mogące wyniknąć na tle niniejszej Umowy lub z nią związane podlegają rozpatrzeniu przez właściwy rzeczowo sąd powszechny według właściwości miejscowej dla siedziby Zamawiającego.</w:t>
      </w:r>
    </w:p>
    <w:p>
      <w:pPr>
        <w:numPr>
          <w:ilvl w:val="0"/>
          <w:numId w:val="23"/>
        </w:numPr>
        <w:suppressAutoHyphens/>
        <w:spacing w:line="240" w:lineRule="auto"/>
        <w:contextualSpacing/>
        <w:jc w:val="both"/>
        <w:rPr>
          <w:rFonts w:ascii="Garamond" w:hAnsi="Garamond" w:cs="Calibri"/>
          <w:sz w:val="22"/>
          <w:szCs w:val="22"/>
        </w:rPr>
      </w:pPr>
      <w:r>
        <w:rPr>
          <w:rFonts w:ascii="Garamond" w:hAnsi="Garamond" w:cs="Calibri"/>
          <w:sz w:val="22"/>
          <w:szCs w:val="22"/>
        </w:rPr>
        <w:t>Umowa została sporządzona w dwóch jednobrzmiących egzemplarzach, z których jeden egzemplarz otrzymuje Zamawiający, a jeden Wykonawca.</w:t>
      </w:r>
    </w:p>
    <w:p>
      <w:pPr>
        <w:pStyle w:val="Paragraf"/>
        <w:spacing w:after="0"/>
        <w:rPr>
          <w:rFonts w:ascii="Garamond" w:hAnsi="Garamond" w:cs="Calibri"/>
          <w:color w:val="000000" w:themeColor="text1"/>
          <w:sz w:val="22"/>
          <w:szCs w:val="22"/>
        </w:rPr>
      </w:pPr>
      <w:r>
        <w:rPr>
          <w:rFonts w:ascii="Garamond" w:hAnsi="Garamond" w:cs="Calibri"/>
          <w:color w:val="000000" w:themeColor="text1"/>
          <w:sz w:val="22"/>
          <w:szCs w:val="22"/>
        </w:rPr>
        <w:t>§ 8.</w:t>
      </w:r>
    </w:p>
    <w:p>
      <w:pPr>
        <w:suppressAutoHyphens/>
        <w:spacing w:line="240" w:lineRule="auto"/>
        <w:contextualSpacing/>
        <w:jc w:val="both"/>
        <w:rPr>
          <w:rFonts w:ascii="Garamond" w:hAnsi="Garamond" w:cs="Calibri"/>
          <w:sz w:val="22"/>
          <w:szCs w:val="22"/>
        </w:rPr>
      </w:pPr>
      <w:r>
        <w:rPr>
          <w:rFonts w:ascii="Garamond" w:hAnsi="Garamond" w:cs="Calibri"/>
          <w:sz w:val="22"/>
          <w:szCs w:val="22"/>
        </w:rPr>
        <w:t>Umowa wchodzi w życie z dniem zawarcia umowy podstawowej.</w:t>
      </w:r>
    </w:p>
    <w:p>
      <w:pPr>
        <w:suppressAutoHyphens/>
        <w:spacing w:line="240" w:lineRule="auto"/>
        <w:contextualSpacing/>
        <w:jc w:val="both"/>
        <w:rPr>
          <w:rFonts w:ascii="Garamond" w:hAnsi="Garamond" w:cs="Calibri"/>
          <w:sz w:val="22"/>
          <w:szCs w:val="22"/>
        </w:rPr>
      </w:pPr>
    </w:p>
    <w:p>
      <w:pPr>
        <w:suppressAutoHyphens/>
        <w:spacing w:line="240" w:lineRule="auto"/>
        <w:contextualSpacing/>
        <w:jc w:val="center"/>
        <w:rPr>
          <w:rFonts w:ascii="Garamond" w:hAnsi="Garamond" w:cs="Calibri"/>
          <w:sz w:val="22"/>
          <w:szCs w:val="22"/>
        </w:rPr>
      </w:pPr>
    </w:p>
    <w:p>
      <w:pPr>
        <w:suppressAutoHyphens/>
        <w:spacing w:line="240" w:lineRule="auto"/>
        <w:contextualSpacing/>
        <w:jc w:val="center"/>
        <w:rPr>
          <w:rFonts w:ascii="Garamond" w:hAnsi="Garamond" w:cs="Calibri"/>
          <w:sz w:val="22"/>
          <w:szCs w:val="22"/>
        </w:rPr>
      </w:pPr>
      <w:r>
        <w:rPr>
          <w:rFonts w:ascii="Garamond" w:hAnsi="Garamond" w:cs="Calibri"/>
          <w:sz w:val="22"/>
          <w:szCs w:val="22"/>
        </w:rPr>
        <w:t xml:space="preserve">Wykonawca:                                                                              </w:t>
      </w:r>
      <w:r>
        <w:rPr>
          <w:rFonts w:ascii="Garamond" w:hAnsi="Garamond" w:cs="Calibri"/>
          <w:sz w:val="22"/>
          <w:szCs w:val="22"/>
        </w:rPr>
        <w:tab/>
        <w:t>Zamawiający:</w:t>
      </w:r>
    </w:p>
    <w:p>
      <w:pPr>
        <w:pStyle w:val="Podpisumowy"/>
        <w:tabs>
          <w:tab w:val="center" w:pos="5670"/>
          <w:tab w:val="center" w:pos="6804"/>
        </w:tabs>
        <w:spacing w:before="0" w:after="0" w:line="240" w:lineRule="auto"/>
        <w:jc w:val="both"/>
        <w:rPr>
          <w:rFonts w:ascii="Garamond" w:hAnsi="Garamond" w:cs="Calibri"/>
          <w:sz w:val="20"/>
        </w:rPr>
      </w:pPr>
    </w:p>
    <w:p>
      <w:pPr>
        <w:pStyle w:val="Podpisumowy"/>
        <w:tabs>
          <w:tab w:val="center" w:pos="5670"/>
          <w:tab w:val="center" w:pos="6804"/>
        </w:tabs>
        <w:spacing w:before="0" w:after="0" w:line="240" w:lineRule="auto"/>
        <w:jc w:val="both"/>
        <w:rPr>
          <w:rFonts w:ascii="Garamond" w:hAnsi="Garamond" w:cs="Calibri"/>
          <w:sz w:val="20"/>
        </w:rPr>
      </w:pPr>
    </w:p>
    <w:p>
      <w:pPr>
        <w:pStyle w:val="Podpisumowy"/>
        <w:tabs>
          <w:tab w:val="center" w:pos="5670"/>
          <w:tab w:val="center" w:pos="6804"/>
        </w:tabs>
        <w:spacing w:before="0" w:after="0" w:line="240" w:lineRule="auto"/>
        <w:jc w:val="both"/>
        <w:rPr>
          <w:rFonts w:ascii="Garamond" w:hAnsi="Garamond" w:cs="Calibri"/>
          <w:sz w:val="20"/>
        </w:rPr>
      </w:pPr>
    </w:p>
    <w:p>
      <w:pPr>
        <w:pStyle w:val="Podpisumowy"/>
        <w:tabs>
          <w:tab w:val="center" w:pos="5670"/>
          <w:tab w:val="center" w:pos="6804"/>
        </w:tabs>
        <w:spacing w:before="0" w:after="0" w:line="240" w:lineRule="auto"/>
        <w:jc w:val="both"/>
        <w:rPr>
          <w:rFonts w:ascii="Garamond" w:hAnsi="Garamond" w:cs="Calibri"/>
          <w:sz w:val="20"/>
        </w:rPr>
      </w:pPr>
    </w:p>
    <w:p>
      <w:pPr>
        <w:pStyle w:val="Podpisumowy"/>
        <w:tabs>
          <w:tab w:val="center" w:pos="5670"/>
          <w:tab w:val="center" w:pos="6804"/>
        </w:tabs>
        <w:spacing w:before="0" w:after="0" w:line="240" w:lineRule="auto"/>
        <w:jc w:val="both"/>
        <w:rPr>
          <w:rFonts w:ascii="Garamond" w:hAnsi="Garamond" w:cs="Calibri"/>
          <w:sz w:val="20"/>
        </w:rPr>
      </w:pPr>
    </w:p>
    <w:p>
      <w:pPr>
        <w:pStyle w:val="Podpisumowy"/>
        <w:tabs>
          <w:tab w:val="center" w:pos="5670"/>
          <w:tab w:val="center" w:pos="6804"/>
        </w:tabs>
        <w:spacing w:before="0" w:after="0" w:line="240" w:lineRule="auto"/>
        <w:jc w:val="both"/>
        <w:rPr>
          <w:rFonts w:ascii="Garamond" w:hAnsi="Garamond" w:cs="Calibri"/>
          <w:sz w:val="20"/>
        </w:rPr>
      </w:pPr>
    </w:p>
    <w:p>
      <w:pPr>
        <w:pStyle w:val="Podpisumowy"/>
        <w:tabs>
          <w:tab w:val="center" w:pos="5670"/>
          <w:tab w:val="center" w:pos="6804"/>
        </w:tabs>
        <w:spacing w:before="0" w:after="0" w:line="240" w:lineRule="auto"/>
        <w:jc w:val="both"/>
        <w:rPr>
          <w:rFonts w:ascii="Garamond" w:hAnsi="Garamond" w:cs="Calibri"/>
          <w:sz w:val="20"/>
        </w:rPr>
      </w:pPr>
    </w:p>
    <w:p>
      <w:pPr>
        <w:pStyle w:val="Podpisumowy"/>
        <w:tabs>
          <w:tab w:val="center" w:pos="5670"/>
          <w:tab w:val="center" w:pos="6804"/>
        </w:tabs>
        <w:spacing w:before="0" w:after="0" w:line="240" w:lineRule="auto"/>
        <w:jc w:val="both"/>
        <w:rPr>
          <w:rFonts w:ascii="Garamond" w:hAnsi="Garamond" w:cs="Calibri"/>
          <w:sz w:val="20"/>
        </w:rPr>
      </w:pPr>
    </w:p>
    <w:p>
      <w:pPr>
        <w:pStyle w:val="Podpisumowy"/>
        <w:tabs>
          <w:tab w:val="center" w:pos="5670"/>
          <w:tab w:val="center" w:pos="6804"/>
        </w:tabs>
        <w:spacing w:before="0" w:after="0" w:line="240" w:lineRule="auto"/>
        <w:jc w:val="both"/>
        <w:rPr>
          <w:rFonts w:ascii="Garamond" w:hAnsi="Garamond" w:cs="Calibri"/>
          <w:sz w:val="20"/>
        </w:rPr>
      </w:pPr>
    </w:p>
    <w:p>
      <w:pPr>
        <w:pStyle w:val="Podpisumowy"/>
        <w:tabs>
          <w:tab w:val="center" w:pos="5670"/>
          <w:tab w:val="center" w:pos="6804"/>
        </w:tabs>
        <w:spacing w:before="0" w:after="0" w:line="240" w:lineRule="auto"/>
        <w:jc w:val="both"/>
        <w:rPr>
          <w:rFonts w:ascii="Garamond" w:hAnsi="Garamond" w:cs="Calibri"/>
          <w:sz w:val="22"/>
          <w:szCs w:val="22"/>
        </w:rPr>
      </w:pPr>
      <w:r>
        <w:rPr>
          <w:rFonts w:ascii="Garamond" w:hAnsi="Garamond" w:cs="Calibri"/>
          <w:sz w:val="20"/>
        </w:rPr>
        <w:t>Załączniki do umowy:</w:t>
      </w:r>
    </w:p>
    <w:p>
      <w:pPr>
        <w:pStyle w:val="Akapitzlist"/>
        <w:numPr>
          <w:ilvl w:val="0"/>
          <w:numId w:val="24"/>
        </w:numPr>
        <w:suppressAutoHyphens/>
        <w:ind w:left="714" w:hanging="357"/>
        <w:jc w:val="both"/>
        <w:rPr>
          <w:rFonts w:ascii="Garamond" w:hAnsi="Garamond" w:cs="Calibri"/>
          <w:sz w:val="20"/>
          <w:szCs w:val="20"/>
        </w:rPr>
      </w:pPr>
      <w:r>
        <w:rPr>
          <w:rFonts w:ascii="Garamond" w:hAnsi="Garamond" w:cs="Calibri"/>
          <w:sz w:val="20"/>
          <w:szCs w:val="20"/>
        </w:rPr>
        <w:t>załącznik nr 1 – oświadczenie o zobowiązaniu do zachowania poufności</w:t>
      </w:r>
    </w:p>
    <w:p>
      <w:pPr>
        <w:suppressAutoHyphens/>
        <w:jc w:val="both"/>
        <w:rPr>
          <w:rFonts w:ascii="Garamond" w:hAnsi="Garamond" w:cs="Calibri"/>
          <w:bCs/>
          <w:sz w:val="22"/>
          <w:szCs w:val="22"/>
        </w:rPr>
      </w:pPr>
    </w:p>
    <w:p>
      <w:pPr>
        <w:suppressAutoHyphens/>
        <w:jc w:val="both"/>
        <w:rPr>
          <w:rFonts w:ascii="Garamond" w:hAnsi="Garamond" w:cs="Calibri"/>
          <w:bCs/>
          <w:sz w:val="22"/>
          <w:szCs w:val="22"/>
          <w:lang w:eastAsia="ar-SA"/>
        </w:rPr>
      </w:pPr>
      <w:r>
        <w:rPr>
          <w:rFonts w:ascii="Garamond" w:hAnsi="Garamond" w:cs="Calibri"/>
          <w:bCs/>
          <w:sz w:val="22"/>
          <w:szCs w:val="22"/>
        </w:rPr>
        <w:lastRenderedPageBreak/>
        <w:t>Załącznik nr 5.1 do umowy …</w:t>
      </w:r>
    </w:p>
    <w:p>
      <w:pPr>
        <w:suppressAutoHyphens/>
        <w:jc w:val="both"/>
        <w:rPr>
          <w:rFonts w:ascii="Garamond" w:hAnsi="Garamond" w:cs="Calibri"/>
          <w:bCs/>
          <w:sz w:val="22"/>
          <w:szCs w:val="22"/>
          <w:lang w:eastAsia="ar-SA"/>
        </w:rPr>
      </w:pPr>
      <w:r>
        <w:rPr>
          <w:rFonts w:ascii="Garamond" w:hAnsi="Garamond" w:cs="Calibri"/>
          <w:bCs/>
          <w:sz w:val="22"/>
          <w:szCs w:val="22"/>
          <w:lang w:eastAsia="ar-SA"/>
        </w:rPr>
        <w:t>Załącznik nr 1 do umowy o zachowaniu poufności</w:t>
      </w:r>
    </w:p>
    <w:p>
      <w:pPr>
        <w:suppressAutoHyphens/>
        <w:spacing w:before="120" w:after="120" w:line="360" w:lineRule="auto"/>
        <w:jc w:val="center"/>
        <w:rPr>
          <w:rFonts w:ascii="Garamond" w:hAnsi="Garamond" w:cs="Calibri"/>
          <w:b/>
          <w:sz w:val="22"/>
          <w:szCs w:val="22"/>
          <w:lang w:eastAsia="ar-SA"/>
        </w:rPr>
      </w:pPr>
      <w:r>
        <w:rPr>
          <w:rFonts w:ascii="Garamond" w:hAnsi="Garamond" w:cs="Calibri"/>
          <w:b/>
          <w:sz w:val="22"/>
          <w:szCs w:val="22"/>
          <w:lang w:eastAsia="ar-SA"/>
        </w:rPr>
        <w:t>OŚWIADCZENIE</w:t>
      </w:r>
      <w:r>
        <w:rPr>
          <w:rFonts w:ascii="Garamond" w:hAnsi="Garamond" w:cs="Calibri"/>
          <w:b/>
          <w:sz w:val="22"/>
          <w:szCs w:val="22"/>
          <w:lang w:eastAsia="ar-SA"/>
        </w:rPr>
        <w:br/>
        <w:t>o zobowiązaniu do zachowania poufności</w:t>
      </w:r>
    </w:p>
    <w:p>
      <w:pPr>
        <w:suppressAutoHyphens/>
        <w:spacing w:before="120" w:after="120"/>
        <w:jc w:val="both"/>
        <w:rPr>
          <w:rFonts w:ascii="Garamond" w:hAnsi="Garamond" w:cs="Calibri"/>
          <w:sz w:val="22"/>
          <w:szCs w:val="22"/>
          <w:lang w:eastAsia="ar-SA"/>
        </w:rPr>
      </w:pPr>
      <w:r>
        <w:rPr>
          <w:rFonts w:ascii="Garamond" w:hAnsi="Garamond" w:cs="Calibri"/>
          <w:sz w:val="22"/>
          <w:szCs w:val="22"/>
          <w:lang w:eastAsia="ar-SA"/>
        </w:rPr>
        <w:t xml:space="preserve">Złożone Zamawiającemu Skarbowi Państwa Sądowi Rejonowemu w Mysłowicach, ul. Krakowska 2, 41-400 Mysłowice, NIP 222-06-55-939, zwanego dalej Zamawiającym, </w:t>
      </w:r>
    </w:p>
    <w:p>
      <w:pPr>
        <w:suppressAutoHyphens/>
        <w:spacing w:after="240"/>
        <w:jc w:val="both"/>
        <w:rPr>
          <w:rFonts w:ascii="Garamond" w:hAnsi="Garamond" w:cs="Calibri"/>
          <w:sz w:val="22"/>
          <w:szCs w:val="22"/>
          <w:lang w:eastAsia="ar-SA"/>
        </w:rPr>
      </w:pPr>
      <w:r>
        <w:rPr>
          <w:rFonts w:ascii="Garamond" w:hAnsi="Garamond" w:cs="Calibri"/>
          <w:sz w:val="22"/>
          <w:szCs w:val="22"/>
          <w:lang w:eastAsia="ar-SA"/>
        </w:rPr>
        <w:t>przez:</w:t>
      </w:r>
    </w:p>
    <w:p>
      <w:pPr>
        <w:suppressAutoHyphens/>
        <w:jc w:val="both"/>
        <w:rPr>
          <w:rFonts w:ascii="Garamond" w:hAnsi="Garamond" w:cs="Calibri"/>
          <w:sz w:val="22"/>
          <w:szCs w:val="22"/>
          <w:shd w:val="clear" w:color="auto" w:fill="FFFFCC"/>
        </w:rPr>
      </w:pPr>
      <w:r>
        <w:rPr>
          <w:rFonts w:ascii="Garamond" w:hAnsi="Garamond" w:cs="Calibri"/>
          <w:sz w:val="22"/>
          <w:szCs w:val="22"/>
          <w:lang w:eastAsia="ar-SA"/>
        </w:rPr>
        <w:t>Imię i nazwisko</w:t>
      </w:r>
      <w:r>
        <w:rPr>
          <w:rFonts w:ascii="Garamond" w:hAnsi="Garamond" w:cs="Calibri"/>
          <w:sz w:val="22"/>
          <w:szCs w:val="22"/>
          <w:shd w:val="clear" w:color="auto" w:fill="FFFFFF" w:themeFill="background1"/>
          <w:lang w:eastAsia="ar-SA"/>
        </w:rPr>
        <w:t xml:space="preserve">: </w:t>
      </w:r>
      <w:r>
        <w:rPr>
          <w:rFonts w:ascii="Garamond" w:hAnsi="Garamond" w:cs="Calibri"/>
          <w:sz w:val="22"/>
          <w:szCs w:val="22"/>
          <w:shd w:val="clear" w:color="auto" w:fill="FFFFFF" w:themeFill="background1"/>
        </w:rPr>
        <w:t>….……………………….……………..</w:t>
      </w:r>
    </w:p>
    <w:p>
      <w:pPr>
        <w:suppressAutoHyphens/>
        <w:spacing w:before="240"/>
        <w:jc w:val="both"/>
        <w:rPr>
          <w:rFonts w:ascii="Garamond" w:hAnsi="Garamond" w:cs="Calibri"/>
          <w:sz w:val="22"/>
          <w:szCs w:val="22"/>
          <w:lang w:eastAsia="ar-SA"/>
        </w:rPr>
      </w:pPr>
      <w:r>
        <w:rPr>
          <w:rFonts w:ascii="Garamond" w:hAnsi="Garamond" w:cs="Calibri"/>
          <w:sz w:val="22"/>
          <w:szCs w:val="22"/>
          <w:lang w:eastAsia="ar-SA"/>
        </w:rPr>
        <w:t>PESEL:</w:t>
      </w:r>
      <w:r>
        <w:rPr>
          <w:rFonts w:ascii="Garamond" w:hAnsi="Garamond" w:cs="Calibri"/>
          <w:sz w:val="22"/>
          <w:szCs w:val="22"/>
          <w:shd w:val="clear" w:color="auto" w:fill="FFFFFF" w:themeFill="background1"/>
          <w:lang w:eastAsia="ar-SA"/>
        </w:rPr>
        <w:t xml:space="preserve"> </w:t>
      </w:r>
      <w:r>
        <w:rPr>
          <w:rFonts w:ascii="Garamond" w:hAnsi="Garamond" w:cs="Calibri"/>
          <w:sz w:val="22"/>
          <w:szCs w:val="22"/>
          <w:shd w:val="clear" w:color="auto" w:fill="FFFFFF" w:themeFill="background1"/>
        </w:rPr>
        <w:t>….……………………….……………..</w:t>
      </w:r>
    </w:p>
    <w:p>
      <w:pPr>
        <w:suppressAutoHyphens/>
        <w:spacing w:before="240"/>
        <w:jc w:val="both"/>
        <w:rPr>
          <w:rFonts w:ascii="Garamond" w:hAnsi="Garamond" w:cs="Calibri"/>
          <w:sz w:val="22"/>
          <w:szCs w:val="22"/>
          <w:lang w:eastAsia="ar-SA"/>
        </w:rPr>
      </w:pPr>
      <w:r>
        <w:rPr>
          <w:rFonts w:ascii="Garamond" w:hAnsi="Garamond" w:cs="Calibri"/>
          <w:sz w:val="22"/>
          <w:szCs w:val="22"/>
          <w:lang w:eastAsia="ar-SA"/>
        </w:rPr>
        <w:t xml:space="preserve">Pełniona funkcja przy wykonywania umowy podstawowej: </w:t>
      </w:r>
      <w:r>
        <w:rPr>
          <w:rFonts w:ascii="Garamond" w:hAnsi="Garamond" w:cs="Calibri"/>
          <w:sz w:val="22"/>
          <w:szCs w:val="22"/>
          <w:shd w:val="clear" w:color="auto" w:fill="FFFFFF" w:themeFill="background1"/>
        </w:rPr>
        <w:t>….……………………….……………..</w:t>
      </w:r>
    </w:p>
    <w:p>
      <w:pPr>
        <w:suppressAutoHyphens/>
        <w:spacing w:before="120"/>
        <w:jc w:val="both"/>
        <w:rPr>
          <w:rFonts w:ascii="Garamond" w:hAnsi="Garamond" w:cs="Calibri"/>
          <w:sz w:val="22"/>
          <w:szCs w:val="22"/>
          <w:lang w:eastAsia="ar-SA"/>
        </w:rPr>
      </w:pPr>
      <w:r>
        <w:rPr>
          <w:rFonts w:ascii="Garamond" w:hAnsi="Garamond" w:cs="Calibri"/>
          <w:sz w:val="22"/>
          <w:szCs w:val="22"/>
          <w:lang w:eastAsia="ar-SA"/>
        </w:rPr>
        <w:t>zwanego dalej „Zobowiązanym”,</w:t>
      </w:r>
    </w:p>
    <w:p>
      <w:pPr>
        <w:jc w:val="both"/>
        <w:rPr>
          <w:rFonts w:ascii="Garamond" w:hAnsi="Garamond"/>
          <w:sz w:val="22"/>
          <w:szCs w:val="22"/>
        </w:rPr>
      </w:pPr>
      <w:r>
        <w:rPr>
          <w:rFonts w:ascii="Garamond" w:hAnsi="Garamond" w:cs="Calibri"/>
          <w:sz w:val="22"/>
          <w:szCs w:val="22"/>
          <w:lang w:eastAsia="ar-SA"/>
        </w:rPr>
        <w:t xml:space="preserve">Zważywszy, iż z uwagi na rodzaj oraz zakres usług świadczonych przez Zobowiązanego, Zamawiający uważa za niezbędne utrzymanie w tajemnicy wszelkich informacji, które Zobowiązany nabędzie, uzyska lub otrzyma w związku z realizacją umowy </w:t>
      </w:r>
      <w:r>
        <w:rPr>
          <w:rFonts w:ascii="Garamond" w:hAnsi="Garamond" w:cs="Calibri"/>
          <w:sz w:val="22"/>
          <w:szCs w:val="22"/>
          <w:shd w:val="clear" w:color="auto" w:fill="FFFFFF" w:themeFill="background1"/>
        </w:rPr>
        <w:t>……………</w:t>
      </w:r>
      <w:r>
        <w:rPr>
          <w:rFonts w:ascii="Garamond" w:hAnsi="Garamond" w:cs="Calibri"/>
          <w:b/>
          <w:sz w:val="22"/>
          <w:szCs w:val="22"/>
          <w:shd w:val="clear" w:color="auto" w:fill="FFFFFF" w:themeFill="background1"/>
          <w:lang w:eastAsia="ar-SA"/>
        </w:rPr>
        <w:t xml:space="preserve"> </w:t>
      </w:r>
      <w:r>
        <w:rPr>
          <w:rFonts w:ascii="Garamond" w:hAnsi="Garamond" w:cs="Calibri"/>
          <w:sz w:val="22"/>
          <w:szCs w:val="22"/>
          <w:shd w:val="clear" w:color="auto" w:fill="FFFFFF" w:themeFill="background1"/>
          <w:lang w:eastAsia="ar-SA"/>
        </w:rPr>
        <w:t>na</w:t>
      </w:r>
      <w:r>
        <w:rPr>
          <w:rFonts w:ascii="Garamond" w:hAnsi="Garamond" w:cs="Calibri"/>
          <w:sz w:val="22"/>
          <w:szCs w:val="22"/>
          <w:lang w:eastAsia="ar-SA"/>
        </w:rPr>
        <w:t> zadanie pn.</w:t>
      </w:r>
      <w:r>
        <w:rPr>
          <w:rFonts w:ascii="Garamond" w:hAnsi="Garamond"/>
          <w:i/>
          <w:iCs/>
          <w:sz w:val="22"/>
          <w:szCs w:val="22"/>
        </w:rPr>
        <w:t xml:space="preserve"> „</w:t>
      </w:r>
      <w:r>
        <w:rPr>
          <w:rFonts w:ascii="Garamond" w:hAnsi="Garamond"/>
          <w:sz w:val="22"/>
          <w:szCs w:val="22"/>
        </w:rPr>
        <w:t>Kompleksowe utrzymanie w czystości budynków Sądu Rejonowego w Mysłowicach wraz z utrzymaniem czystości na przyległych terenach zewnętrznych oraz myciem okien”</w:t>
      </w:r>
    </w:p>
    <w:p>
      <w:pPr>
        <w:suppressAutoHyphens/>
        <w:spacing w:before="240"/>
        <w:jc w:val="both"/>
        <w:rPr>
          <w:rFonts w:ascii="Garamond" w:hAnsi="Garamond" w:cs="Calibri"/>
          <w:sz w:val="22"/>
          <w:szCs w:val="22"/>
          <w:lang w:eastAsia="ar-SA"/>
        </w:rPr>
      </w:pPr>
      <w:r>
        <w:rPr>
          <w:rFonts w:ascii="Garamond" w:hAnsi="Garamond" w:cs="Calibri"/>
          <w:sz w:val="22"/>
          <w:szCs w:val="22"/>
          <w:lang w:eastAsia="ar-SA"/>
        </w:rPr>
        <w:t xml:space="preserve"> zwane dalej jako „Informacje Poufne”.</w:t>
      </w:r>
    </w:p>
    <w:p>
      <w:pPr>
        <w:suppressAutoHyphens/>
        <w:spacing w:before="120" w:after="120"/>
        <w:jc w:val="both"/>
        <w:rPr>
          <w:rFonts w:ascii="Garamond" w:hAnsi="Garamond" w:cs="Calibri"/>
          <w:sz w:val="22"/>
          <w:szCs w:val="22"/>
          <w:lang w:eastAsia="ar-SA"/>
        </w:rPr>
      </w:pPr>
      <w:r>
        <w:rPr>
          <w:rFonts w:ascii="Garamond" w:hAnsi="Garamond" w:cs="Calibri"/>
          <w:sz w:val="22"/>
          <w:szCs w:val="22"/>
          <w:lang w:eastAsia="ar-SA"/>
        </w:rPr>
        <w:t>Zobowiązany składa oświadczenie o następującej treści:</w:t>
      </w:r>
    </w:p>
    <w:p>
      <w:pPr>
        <w:suppressAutoHyphens/>
        <w:jc w:val="both"/>
        <w:rPr>
          <w:rFonts w:ascii="Garamond" w:hAnsi="Garamond" w:cs="Calibri"/>
          <w:sz w:val="22"/>
          <w:szCs w:val="22"/>
          <w:lang w:eastAsia="ar-SA"/>
        </w:rPr>
      </w:pPr>
      <w:r>
        <w:rPr>
          <w:rFonts w:ascii="Garamond" w:hAnsi="Garamond" w:cs="Calibri"/>
          <w:sz w:val="22"/>
          <w:szCs w:val="22"/>
          <w:lang w:eastAsia="ar-SA"/>
        </w:rPr>
        <w:t>Z uwagi na udostępnianie Informacji Poufnych, zobowiązuję się do:</w:t>
      </w:r>
    </w:p>
    <w:p>
      <w:pPr>
        <w:numPr>
          <w:ilvl w:val="0"/>
          <w:numId w:val="25"/>
        </w:numPr>
        <w:suppressAutoHyphens/>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zachowania w poufności wszystkich Informacji Poufnych uzyskanych podczas realizacji umowy, niezależnie od formy w jakiej zostały mi przekazane;</w:t>
      </w:r>
    </w:p>
    <w:p>
      <w:pPr>
        <w:numPr>
          <w:ilvl w:val="0"/>
          <w:numId w:val="25"/>
        </w:numPr>
        <w:suppressAutoHyphens/>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wykorzystania Informacji Poufnych uzyskanych podczas realizacji umowy wyłącznie w celu realizacji umowy.</w:t>
      </w:r>
    </w:p>
    <w:p>
      <w:pPr>
        <w:suppressAutoHyphens/>
        <w:jc w:val="both"/>
        <w:rPr>
          <w:rFonts w:ascii="Garamond" w:hAnsi="Garamond" w:cs="Calibri"/>
          <w:sz w:val="22"/>
          <w:szCs w:val="22"/>
          <w:lang w:eastAsia="ar-SA"/>
        </w:rPr>
      </w:pPr>
      <w:r>
        <w:rPr>
          <w:rFonts w:ascii="Garamond" w:hAnsi="Garamond" w:cs="Calibri"/>
          <w:sz w:val="22"/>
          <w:szCs w:val="22"/>
          <w:lang w:eastAsia="ar-SA"/>
        </w:rPr>
        <w:t>Obowiązek zachowania poufności pozostaje w mocy także po zakończeniu wykonywania wyżej wymienionej umowy.</w:t>
      </w:r>
    </w:p>
    <w:p>
      <w:pPr>
        <w:suppressAutoHyphens/>
        <w:spacing w:before="120"/>
        <w:jc w:val="both"/>
        <w:rPr>
          <w:rFonts w:ascii="Garamond" w:hAnsi="Garamond" w:cs="Calibri"/>
          <w:sz w:val="22"/>
          <w:szCs w:val="22"/>
          <w:lang w:eastAsia="ar-SA"/>
        </w:rPr>
      </w:pPr>
      <w:r>
        <w:rPr>
          <w:rFonts w:ascii="Garamond" w:hAnsi="Garamond" w:cs="Calibri"/>
          <w:sz w:val="22"/>
          <w:szCs w:val="22"/>
          <w:lang w:eastAsia="ar-SA"/>
        </w:rPr>
        <w:t>Powyższego zobowiązania nie narusza ujawnienie informacji:</w:t>
      </w:r>
    </w:p>
    <w:p>
      <w:pPr>
        <w:numPr>
          <w:ilvl w:val="0"/>
          <w:numId w:val="26"/>
        </w:numPr>
        <w:suppressAutoHyphens/>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dostępnych publicznie;</w:t>
      </w:r>
    </w:p>
    <w:p>
      <w:pPr>
        <w:numPr>
          <w:ilvl w:val="0"/>
          <w:numId w:val="26"/>
        </w:numPr>
        <w:suppressAutoHyphens/>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uzyskanych niezależnie z innych źródeł;</w:t>
      </w:r>
    </w:p>
    <w:p>
      <w:pPr>
        <w:numPr>
          <w:ilvl w:val="0"/>
          <w:numId w:val="26"/>
        </w:numPr>
        <w:suppressAutoHyphens/>
        <w:contextualSpacing/>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co do których uzyskano pisemną zgodę ze strony Zamawiającego,</w:t>
      </w:r>
    </w:p>
    <w:p>
      <w:pPr>
        <w:numPr>
          <w:ilvl w:val="0"/>
          <w:numId w:val="26"/>
        </w:numPr>
        <w:suppressAutoHyphens/>
        <w:spacing w:after="240"/>
        <w:ind w:left="714" w:hanging="357"/>
        <w:jc w:val="both"/>
        <w:rPr>
          <w:rFonts w:ascii="Garamond" w:eastAsia="SimSun" w:hAnsi="Garamond" w:cs="Calibri"/>
          <w:sz w:val="22"/>
          <w:szCs w:val="22"/>
          <w:lang w:eastAsia="zh-CN" w:bidi="hi-IN"/>
        </w:rPr>
      </w:pPr>
      <w:r>
        <w:rPr>
          <w:rFonts w:ascii="Garamond" w:eastAsia="SimSun" w:hAnsi="Garamond" w:cs="Calibri"/>
          <w:sz w:val="22"/>
          <w:szCs w:val="22"/>
          <w:lang w:eastAsia="zh-CN" w:bidi="hi-IN"/>
        </w:rPr>
        <w:t>których ujawnienie może być wymagane na podstawie przepisów prawa.</w:t>
      </w:r>
    </w:p>
    <w:tbl>
      <w:tblPr>
        <w:tblW w:w="0" w:type="auto"/>
        <w:tblLook w:val="04A0" w:firstRow="1" w:lastRow="0" w:firstColumn="1" w:lastColumn="0" w:noHBand="0" w:noVBand="1"/>
      </w:tblPr>
      <w:tblGrid>
        <w:gridCol w:w="4457"/>
        <w:gridCol w:w="4509"/>
      </w:tblGrid>
      <w:tr>
        <w:trPr>
          <w:trHeight w:val="257"/>
        </w:trPr>
        <w:tc>
          <w:tcPr>
            <w:tcW w:w="4457" w:type="dxa"/>
            <w:shd w:val="clear" w:color="auto" w:fill="auto"/>
          </w:tcPr>
          <w:p>
            <w:pPr>
              <w:suppressAutoHyphens/>
              <w:ind w:left="-53"/>
              <w:jc w:val="both"/>
              <w:rPr>
                <w:rFonts w:ascii="Garamond" w:hAnsi="Garamond" w:cs="Calibri"/>
                <w:sz w:val="22"/>
                <w:szCs w:val="22"/>
                <w:vertAlign w:val="superscript"/>
              </w:rPr>
            </w:pPr>
          </w:p>
          <w:p>
            <w:pPr>
              <w:suppressAutoHyphens/>
              <w:ind w:left="-53"/>
              <w:jc w:val="both"/>
              <w:rPr>
                <w:rFonts w:ascii="Garamond" w:hAnsi="Garamond" w:cs="Calibri"/>
                <w:sz w:val="22"/>
                <w:szCs w:val="22"/>
                <w:vertAlign w:val="superscript"/>
              </w:rPr>
            </w:pPr>
          </w:p>
          <w:p>
            <w:pPr>
              <w:suppressAutoHyphens/>
              <w:ind w:left="-53"/>
              <w:jc w:val="both"/>
              <w:rPr>
                <w:rFonts w:ascii="Garamond" w:hAnsi="Garamond" w:cs="Calibri"/>
                <w:sz w:val="22"/>
                <w:szCs w:val="22"/>
              </w:rPr>
            </w:pPr>
            <w:r>
              <w:rPr>
                <w:rFonts w:ascii="Garamond" w:hAnsi="Garamond" w:cs="Calibri"/>
                <w:sz w:val="22"/>
                <w:szCs w:val="22"/>
                <w:vertAlign w:val="superscript"/>
              </w:rPr>
              <w:t>Miejscowość                    data</w:t>
            </w:r>
          </w:p>
        </w:tc>
        <w:tc>
          <w:tcPr>
            <w:tcW w:w="4509" w:type="dxa"/>
            <w:shd w:val="clear" w:color="auto" w:fill="auto"/>
          </w:tcPr>
          <w:p>
            <w:pPr>
              <w:tabs>
                <w:tab w:val="left" w:pos="4860"/>
              </w:tabs>
              <w:suppressAutoHyphens/>
              <w:jc w:val="both"/>
              <w:rPr>
                <w:rFonts w:ascii="Garamond" w:hAnsi="Garamond" w:cs="Calibri"/>
                <w:sz w:val="22"/>
                <w:szCs w:val="22"/>
              </w:rPr>
            </w:pPr>
            <w:r>
              <w:rPr>
                <w:rFonts w:ascii="Garamond" w:hAnsi="Garamond" w:cs="Calibri"/>
                <w:sz w:val="22"/>
                <w:szCs w:val="22"/>
              </w:rPr>
              <w:t>….……………………….……………..</w:t>
            </w:r>
          </w:p>
        </w:tc>
      </w:tr>
      <w:tr>
        <w:trPr>
          <w:trHeight w:val="139"/>
        </w:trPr>
        <w:tc>
          <w:tcPr>
            <w:tcW w:w="4457" w:type="dxa"/>
            <w:shd w:val="clear" w:color="auto" w:fill="auto"/>
          </w:tcPr>
          <w:p>
            <w:pPr>
              <w:tabs>
                <w:tab w:val="left" w:pos="4860"/>
              </w:tabs>
              <w:suppressAutoHyphens/>
              <w:jc w:val="both"/>
              <w:rPr>
                <w:rFonts w:ascii="Garamond" w:hAnsi="Garamond" w:cs="Calibri"/>
                <w:sz w:val="22"/>
                <w:szCs w:val="22"/>
              </w:rPr>
            </w:pPr>
          </w:p>
        </w:tc>
        <w:tc>
          <w:tcPr>
            <w:tcW w:w="4509" w:type="dxa"/>
            <w:shd w:val="clear" w:color="auto" w:fill="auto"/>
          </w:tcPr>
          <w:p>
            <w:pPr>
              <w:suppressAutoHyphens/>
              <w:ind w:left="-51"/>
              <w:jc w:val="both"/>
              <w:rPr>
                <w:rFonts w:ascii="Garamond" w:hAnsi="Garamond" w:cs="Calibri"/>
                <w:sz w:val="22"/>
                <w:szCs w:val="22"/>
                <w:vertAlign w:val="superscript"/>
              </w:rPr>
            </w:pPr>
            <w:r>
              <w:rPr>
                <w:rFonts w:ascii="Garamond" w:hAnsi="Garamond" w:cs="Calibri"/>
                <w:sz w:val="22"/>
                <w:szCs w:val="22"/>
                <w:vertAlign w:val="superscript"/>
              </w:rPr>
              <w:t xml:space="preserve">podpis </w:t>
            </w:r>
          </w:p>
        </w:tc>
      </w:tr>
    </w:tbl>
    <w:p>
      <w:pPr>
        <w:widowControl w:val="0"/>
        <w:spacing w:before="720"/>
        <w:jc w:val="both"/>
        <w:rPr>
          <w:rFonts w:ascii="Garamond" w:hAnsi="Garamond" w:cs="Calibri"/>
          <w:sz w:val="22"/>
          <w:szCs w:val="22"/>
        </w:rPr>
      </w:pPr>
    </w:p>
    <w:p>
      <w:pPr>
        <w:widowControl w:val="0"/>
        <w:spacing w:before="720"/>
        <w:jc w:val="both"/>
        <w:rPr>
          <w:rFonts w:ascii="Garamond" w:hAnsi="Garamond" w:cs="Calibri"/>
          <w:sz w:val="22"/>
          <w:szCs w:val="22"/>
        </w:rPr>
      </w:pPr>
    </w:p>
    <w:p>
      <w:pPr>
        <w:jc w:val="both"/>
        <w:rPr>
          <w:rFonts w:ascii="Garamond" w:hAnsi="Garamond" w:cs="Calibri"/>
          <w:sz w:val="22"/>
          <w:szCs w:val="22"/>
          <w:shd w:val="clear" w:color="auto" w:fill="FFFFCC"/>
        </w:rPr>
      </w:pPr>
      <w:r>
        <w:rPr>
          <w:rFonts w:ascii="Garamond" w:hAnsi="Garamond" w:cs="Calibri"/>
          <w:sz w:val="22"/>
          <w:szCs w:val="22"/>
        </w:rPr>
        <w:lastRenderedPageBreak/>
        <w:t>Załącznik nr 6 do umowy ………</w:t>
      </w:r>
    </w:p>
    <w:p>
      <w:pPr>
        <w:spacing w:before="240" w:line="360" w:lineRule="auto"/>
        <w:jc w:val="both"/>
        <w:rPr>
          <w:rFonts w:ascii="Garamond" w:hAnsi="Garamond" w:cs="Calibri"/>
          <w:b/>
          <w:sz w:val="22"/>
          <w:szCs w:val="22"/>
        </w:rPr>
      </w:pPr>
      <w:r>
        <w:rPr>
          <w:rFonts w:ascii="Garamond" w:hAnsi="Garamond" w:cs="Calibri"/>
          <w:b/>
          <w:sz w:val="22"/>
          <w:szCs w:val="22"/>
        </w:rPr>
        <w:t>Klauzula informacyjna w zakresie przetwarzania danych w ramach realizacji umów</w:t>
      </w:r>
    </w:p>
    <w:p>
      <w:pPr>
        <w:pStyle w:val="Akapitzlist"/>
        <w:numPr>
          <w:ilvl w:val="0"/>
          <w:numId w:val="15"/>
        </w:numPr>
        <w:spacing w:line="240" w:lineRule="auto"/>
        <w:jc w:val="both"/>
        <w:rPr>
          <w:rFonts w:ascii="Garamond" w:hAnsi="Garamond" w:cs="Calibri"/>
          <w:sz w:val="22"/>
          <w:szCs w:val="22"/>
        </w:rPr>
      </w:pPr>
      <w:r>
        <w:rPr>
          <w:rFonts w:ascii="Garamond" w:hAnsi="Garamond" w:cs="Calibri"/>
          <w:sz w:val="22"/>
          <w:szCs w:val="22"/>
        </w:rPr>
        <w:t>Administratorem Danych jest Dyrektor Sądu Rejonowego w Mysłowicach ul. Krakowska 2, 41-400  Mysłowice. Kontakt do Administratora: dyrektor@myslowice.sr.gov.pl</w:t>
      </w:r>
    </w:p>
    <w:p>
      <w:pPr>
        <w:pStyle w:val="Akapitzlist"/>
        <w:numPr>
          <w:ilvl w:val="0"/>
          <w:numId w:val="15"/>
        </w:numPr>
        <w:spacing w:line="240" w:lineRule="auto"/>
        <w:jc w:val="both"/>
        <w:rPr>
          <w:rFonts w:ascii="Garamond" w:hAnsi="Garamond" w:cs="Calibri"/>
          <w:sz w:val="22"/>
          <w:szCs w:val="22"/>
        </w:rPr>
      </w:pPr>
      <w:r>
        <w:rPr>
          <w:rFonts w:ascii="Garamond" w:hAnsi="Garamond" w:cs="Calibri"/>
          <w:sz w:val="22"/>
          <w:szCs w:val="22"/>
        </w:rPr>
        <w:t xml:space="preserve">Kontakt do inspektora ochrony danych: </w:t>
      </w:r>
      <w:hyperlink r:id="rId7" w:history="1">
        <w:r>
          <w:rPr>
            <w:rStyle w:val="Hipercze"/>
            <w:rFonts w:ascii="Garamond" w:eastAsiaTheme="majorEastAsia" w:hAnsi="Garamond" w:cs="Calibri"/>
            <w:sz w:val="22"/>
            <w:szCs w:val="22"/>
          </w:rPr>
          <w:t>iod@myslowice.sr.gov.pl</w:t>
        </w:r>
      </w:hyperlink>
      <w:r>
        <w:rPr>
          <w:rFonts w:ascii="Garamond" w:hAnsi="Garamond" w:cs="Calibri"/>
          <w:sz w:val="22"/>
          <w:szCs w:val="22"/>
        </w:rPr>
        <w:t xml:space="preserve"> </w:t>
      </w:r>
    </w:p>
    <w:p>
      <w:pPr>
        <w:pStyle w:val="Akapitzlist"/>
        <w:numPr>
          <w:ilvl w:val="0"/>
          <w:numId w:val="15"/>
        </w:numPr>
        <w:spacing w:line="240" w:lineRule="auto"/>
        <w:jc w:val="both"/>
        <w:rPr>
          <w:rFonts w:ascii="Garamond" w:hAnsi="Garamond" w:cs="Calibri"/>
          <w:sz w:val="22"/>
          <w:szCs w:val="22"/>
        </w:rPr>
      </w:pPr>
      <w:bookmarkStart w:id="3" w:name="_Hlk63254824"/>
      <w:r>
        <w:rPr>
          <w:rFonts w:ascii="Garamond" w:eastAsia="Calibri" w:hAnsi="Garamond" w:cs="Calibri"/>
          <w:sz w:val="22"/>
          <w:szCs w:val="22"/>
          <w:lang w:eastAsia="en-US"/>
        </w:rPr>
        <w:t>Administrator może przetwarzać dane:</w:t>
      </w:r>
    </w:p>
    <w:p>
      <w:pPr>
        <w:widowControl w:val="0"/>
        <w:numPr>
          <w:ilvl w:val="1"/>
          <w:numId w:val="13"/>
        </w:numPr>
        <w:overflowPunct w:val="0"/>
        <w:autoSpaceDE w:val="0"/>
        <w:autoSpaceDN w:val="0"/>
        <w:adjustRightInd w:val="0"/>
        <w:spacing w:after="200"/>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kontrahentów, w tym dostawców oraz potencjalnych dostawców;</w:t>
      </w:r>
    </w:p>
    <w:p>
      <w:pPr>
        <w:widowControl w:val="0"/>
        <w:numPr>
          <w:ilvl w:val="1"/>
          <w:numId w:val="13"/>
        </w:numPr>
        <w:overflowPunct w:val="0"/>
        <w:autoSpaceDE w:val="0"/>
        <w:autoSpaceDN w:val="0"/>
        <w:adjustRightInd w:val="0"/>
        <w:spacing w:line="240" w:lineRule="auto"/>
        <w:ind w:hanging="357"/>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 xml:space="preserve">wspólników, pracowników, przedstawicieli ustawowych oraz reprezentantów i pełnomocników ww. kontrahentów, w tym osób kontaktowych ujawnionych. </w:t>
      </w:r>
    </w:p>
    <w:p>
      <w:pPr>
        <w:pStyle w:val="Akapitzlist"/>
        <w:widowControl w:val="0"/>
        <w:numPr>
          <w:ilvl w:val="0"/>
          <w:numId w:val="15"/>
        </w:numPr>
        <w:overflowPunct w:val="0"/>
        <w:autoSpaceDE w:val="0"/>
        <w:autoSpaceDN w:val="0"/>
        <w:adjustRightInd w:val="0"/>
        <w:spacing w:line="240" w:lineRule="auto"/>
        <w:ind w:hanging="357"/>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Administrator może przetwarzać dane podane bezpośrednio przez kontrahentów lub osoby występujące w ich imieniu, takie jak:</w:t>
      </w:r>
    </w:p>
    <w:p>
      <w:pPr>
        <w:widowControl w:val="0"/>
        <w:numPr>
          <w:ilvl w:val="1"/>
          <w:numId w:val="15"/>
        </w:numPr>
        <w:overflowPunct w:val="0"/>
        <w:autoSpaceDE w:val="0"/>
        <w:autoSpaceDN w:val="0"/>
        <w:adjustRightInd w:val="0"/>
        <w:spacing w:line="240" w:lineRule="auto"/>
        <w:ind w:hanging="357"/>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imię i nazwisko, nazwa kontrahenta, adres prowadzonej działalności oraz inne adresy korespondencyjne;</w:t>
      </w:r>
    </w:p>
    <w:p>
      <w:pPr>
        <w:widowControl w:val="0"/>
        <w:numPr>
          <w:ilvl w:val="1"/>
          <w:numId w:val="15"/>
        </w:numPr>
        <w:overflowPunct w:val="0"/>
        <w:autoSpaceDE w:val="0"/>
        <w:autoSpaceDN w:val="0"/>
        <w:adjustRightInd w:val="0"/>
        <w:spacing w:line="240" w:lineRule="auto"/>
        <w:ind w:hanging="357"/>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numery rejestracyjne we właściwych rejestrach;</w:t>
      </w:r>
    </w:p>
    <w:p>
      <w:pPr>
        <w:widowControl w:val="0"/>
        <w:numPr>
          <w:ilvl w:val="1"/>
          <w:numId w:val="15"/>
        </w:numPr>
        <w:overflowPunct w:val="0"/>
        <w:autoSpaceDE w:val="0"/>
        <w:autoSpaceDN w:val="0"/>
        <w:adjustRightInd w:val="0"/>
        <w:spacing w:line="240" w:lineRule="auto"/>
        <w:ind w:hanging="357"/>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dane kontaktowe (numer telefonu, adres email);</w:t>
      </w:r>
    </w:p>
    <w:p>
      <w:pPr>
        <w:widowControl w:val="0"/>
        <w:numPr>
          <w:ilvl w:val="1"/>
          <w:numId w:val="15"/>
        </w:numPr>
        <w:overflowPunct w:val="0"/>
        <w:autoSpaceDE w:val="0"/>
        <w:autoSpaceDN w:val="0"/>
        <w:adjustRightInd w:val="0"/>
        <w:spacing w:line="240" w:lineRule="auto"/>
        <w:ind w:hanging="357"/>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dane dotyczące statusu w strukturze kontrahenta (np.: funkcja, stanowisko, zakres uprawnień).</w:t>
      </w:r>
    </w:p>
    <w:p>
      <w:pPr>
        <w:widowControl w:val="0"/>
        <w:numPr>
          <w:ilvl w:val="0"/>
          <w:numId w:val="15"/>
        </w:numPr>
        <w:overflowPunct w:val="0"/>
        <w:autoSpaceDE w:val="0"/>
        <w:autoSpaceDN w:val="0"/>
        <w:adjustRightInd w:val="0"/>
        <w:spacing w:after="200"/>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Ponadto Administrator może, w niezbędnym zakresie podyktowanym potrzebą weryfikacji kontrahenta, pozyskiwać dodatkowe informacje ze źródeł ogólnodostępnych, takich jak prowadzone na podstawie przepisów prawa rejestry gospodarcze i zawodowe (np. CEIDG, KRS).</w:t>
      </w:r>
    </w:p>
    <w:p>
      <w:pPr>
        <w:widowControl w:val="0"/>
        <w:numPr>
          <w:ilvl w:val="0"/>
          <w:numId w:val="15"/>
        </w:numPr>
        <w:overflowPunct w:val="0"/>
        <w:autoSpaceDE w:val="0"/>
        <w:autoSpaceDN w:val="0"/>
        <w:adjustRightInd w:val="0"/>
        <w:spacing w:after="200"/>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Zgromadzone dane osobowe, o których mowa w pkt 1 będą przetwarzane na podstawie:</w:t>
      </w:r>
    </w:p>
    <w:p>
      <w:pPr>
        <w:widowControl w:val="0"/>
        <w:numPr>
          <w:ilvl w:val="0"/>
          <w:numId w:val="14"/>
        </w:numPr>
        <w:overflowPunct w:val="0"/>
        <w:autoSpaceDE w:val="0"/>
        <w:autoSpaceDN w:val="0"/>
        <w:adjustRightInd w:val="0"/>
        <w:spacing w:after="200"/>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 xml:space="preserve">zgodnie z art. 6 ust. 1 lit. b) RODO, gdy przetwarzanie tych danych jest niezbędne dla realizacji umowy oraz wypełnienia wynikających z takiej umowy zobowiązań. Podanie danych koniecznych dla związania umową lub jej realizacji i rozliczenia jest obowiązkowe. </w:t>
      </w:r>
      <w:r>
        <w:rPr>
          <w:rFonts w:ascii="Garamond" w:eastAsia="Calibri" w:hAnsi="Garamond" w:cs="Calibri"/>
          <w:sz w:val="22"/>
          <w:szCs w:val="22"/>
          <w:lang w:eastAsia="en-US"/>
        </w:rPr>
        <w:br/>
        <w:t>W tym celu może przetwarzać dane osobowe w okresie trwania umowy i archiwizacji;</w:t>
      </w:r>
    </w:p>
    <w:p>
      <w:pPr>
        <w:widowControl w:val="0"/>
        <w:numPr>
          <w:ilvl w:val="0"/>
          <w:numId w:val="14"/>
        </w:numPr>
        <w:overflowPunct w:val="0"/>
        <w:autoSpaceDE w:val="0"/>
        <w:autoSpaceDN w:val="0"/>
        <w:adjustRightInd w:val="0"/>
        <w:spacing w:after="200"/>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 xml:space="preserve">zgodnie z art. 6 ust. 1 lit. c) RODO, gdy przetwarzanie tych danych będzie niezbędne dla realizacji obowiązków wynikających z przepisów prawa. Podanie danych jest obowiązkowe, a obowiązek wynika z przepisów prawa. W tym celu Administrator może przechowywać dane w okresie trwania takiego obowiązku (np. dane zawarte w fakturach oraz dokumentach potwierdzających podejmowane czynności oraz transakcje). </w:t>
      </w:r>
    </w:p>
    <w:p>
      <w:pPr>
        <w:widowControl w:val="0"/>
        <w:numPr>
          <w:ilvl w:val="0"/>
          <w:numId w:val="14"/>
        </w:numPr>
        <w:overflowPunct w:val="0"/>
        <w:autoSpaceDE w:val="0"/>
        <w:autoSpaceDN w:val="0"/>
        <w:adjustRightInd w:val="0"/>
        <w:spacing w:line="240" w:lineRule="auto"/>
        <w:ind w:hanging="357"/>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dla realizacji uzasadnionych interesów Administratora zgodnie z art. 6 ust. 1 lit. f) RODO. Takimi uzasadnionymi interesami są np.: prowadzenie bieżącej komunikacji i rozliczeń; prowadzenie korespondencji w zakresie podejmowanych działań gospodarczych, w tym realizacji umów i postępowań konkursowych i przetargowych; weryfikacja tożsamości osób działających na zlecenie; ustalenie, dochodzenie i ochrona roszczeń wynikających z prowadzonej działalności oraz ochrona przed takimi roszczeniami – w czasie uwzględniającym okresy wygaśnięcia poszczególnych roszczeń.</w:t>
      </w:r>
    </w:p>
    <w:p>
      <w:pPr>
        <w:widowControl w:val="0"/>
        <w:numPr>
          <w:ilvl w:val="0"/>
          <w:numId w:val="15"/>
        </w:numPr>
        <w:overflowPunct w:val="0"/>
        <w:autoSpaceDE w:val="0"/>
        <w:autoSpaceDN w:val="0"/>
        <w:adjustRightInd w:val="0"/>
        <w:spacing w:line="240" w:lineRule="auto"/>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Administrator może ujawnić dane osobowe:</w:t>
      </w:r>
    </w:p>
    <w:p>
      <w:pPr>
        <w:widowControl w:val="0"/>
        <w:numPr>
          <w:ilvl w:val="1"/>
          <w:numId w:val="15"/>
        </w:numPr>
        <w:overflowPunct w:val="0"/>
        <w:autoSpaceDE w:val="0"/>
        <w:autoSpaceDN w:val="0"/>
        <w:adjustRightInd w:val="0"/>
        <w:spacing w:line="240" w:lineRule="auto"/>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 xml:space="preserve">podmiotom i osobom działającym na zlecenie na podstawie zawartych umów powierzenia przetwarzania danych osobowych w zakresie wsparcia prawnego, informatycznego i organizacyjnego, </w:t>
      </w:r>
    </w:p>
    <w:p>
      <w:pPr>
        <w:widowControl w:val="0"/>
        <w:numPr>
          <w:ilvl w:val="1"/>
          <w:numId w:val="15"/>
        </w:numPr>
        <w:overflowPunct w:val="0"/>
        <w:autoSpaceDE w:val="0"/>
        <w:autoSpaceDN w:val="0"/>
        <w:adjustRightInd w:val="0"/>
        <w:spacing w:after="200"/>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organom państwowym, na podstawie przepisów prawa w ramach prowadzonych postepowań,</w:t>
      </w:r>
    </w:p>
    <w:p>
      <w:pPr>
        <w:widowControl w:val="0"/>
        <w:numPr>
          <w:ilvl w:val="1"/>
          <w:numId w:val="15"/>
        </w:numPr>
        <w:overflowPunct w:val="0"/>
        <w:autoSpaceDE w:val="0"/>
        <w:autoSpaceDN w:val="0"/>
        <w:adjustRightInd w:val="0"/>
        <w:spacing w:after="200"/>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podmiotom uprawnionym na podstawie odrębnych przepisów prawa.</w:t>
      </w:r>
    </w:p>
    <w:p>
      <w:pPr>
        <w:widowControl w:val="0"/>
        <w:numPr>
          <w:ilvl w:val="0"/>
          <w:numId w:val="15"/>
        </w:numPr>
        <w:overflowPunct w:val="0"/>
        <w:autoSpaceDE w:val="0"/>
        <w:autoSpaceDN w:val="0"/>
        <w:adjustRightInd w:val="0"/>
        <w:spacing w:line="240" w:lineRule="auto"/>
        <w:ind w:left="357" w:hanging="357"/>
        <w:contextualSpacing/>
        <w:jc w:val="both"/>
        <w:textAlignment w:val="baseline"/>
        <w:rPr>
          <w:rFonts w:ascii="Garamond" w:eastAsia="Calibri" w:hAnsi="Garamond" w:cs="Calibri"/>
          <w:sz w:val="22"/>
          <w:szCs w:val="22"/>
          <w:lang w:eastAsia="en-US"/>
        </w:rPr>
      </w:pPr>
      <w:r>
        <w:rPr>
          <w:rFonts w:ascii="Garamond" w:eastAsia="Calibri" w:hAnsi="Garamond" w:cs="Calibri"/>
          <w:sz w:val="22"/>
          <w:szCs w:val="22"/>
          <w:lang w:eastAsia="en-US"/>
        </w:rPr>
        <w:t>Przysługuje prawo dostępu do treści swoich danych, ich sprostowania oraz prawo do ich usunięcia – po okresie archiwizacji, ograniczenia przetwarzania, wniesienia sprzeciwu oraz prawo do przenoszenia danych – w granicach określonych zgodnie z art. 15-22 RODO.</w:t>
      </w:r>
    </w:p>
    <w:p>
      <w:pPr>
        <w:widowControl w:val="0"/>
        <w:numPr>
          <w:ilvl w:val="0"/>
          <w:numId w:val="15"/>
        </w:numPr>
        <w:tabs>
          <w:tab w:val="left" w:pos="4395"/>
        </w:tabs>
        <w:overflowPunct w:val="0"/>
        <w:autoSpaceDE w:val="0"/>
        <w:autoSpaceDN w:val="0"/>
        <w:adjustRightInd w:val="0"/>
        <w:spacing w:before="240" w:line="240" w:lineRule="auto"/>
        <w:ind w:left="357" w:hanging="357"/>
        <w:contextualSpacing/>
        <w:jc w:val="both"/>
        <w:textAlignment w:val="baseline"/>
        <w:rPr>
          <w:rFonts w:ascii="Garamond" w:hAnsi="Garamond" w:cs="Calibri"/>
          <w:sz w:val="22"/>
          <w:szCs w:val="22"/>
        </w:rPr>
      </w:pPr>
      <w:r>
        <w:rPr>
          <w:rFonts w:ascii="Garamond" w:eastAsia="Calibri" w:hAnsi="Garamond" w:cs="Calibri"/>
          <w:sz w:val="22"/>
          <w:szCs w:val="22"/>
          <w:lang w:eastAsia="en-US"/>
        </w:rPr>
        <w:t>Przysługuje prawo do wniesienia skargi do Prezesa Urzędu Ochrony Danych Osobowych gdy uzna, iż przetwarzanie danych osobowych jest niezgodne z prawem.</w:t>
      </w:r>
      <w:bookmarkEnd w:id="3"/>
    </w:p>
    <w:p>
      <w:pPr>
        <w:jc w:val="both"/>
        <w:rPr>
          <w:rFonts w:ascii="Garamond" w:hAnsi="Garamond" w:cs="Calibri"/>
          <w:sz w:val="22"/>
          <w:szCs w:val="22"/>
        </w:rPr>
      </w:pPr>
    </w:p>
    <w:sectPr>
      <w:headerReference w:type="even" r:id="rId8"/>
      <w:headerReference w:type="default" r:id="rId9"/>
      <w:footerReference w:type="default" r:id="rId10"/>
      <w:headerReference w:type="first" r:id="rId11"/>
      <w:pgSz w:w="11906" w:h="16838"/>
      <w:pgMar w:top="1417" w:right="1417" w:bottom="1417" w:left="1417" w:header="5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line="240" w:lineRule="auto"/>
      </w:pPr>
      <w:r>
        <w:separator/>
      </w:r>
    </w:p>
  </w:endnote>
  <w:endnote w:type="continuationSeparator" w:id="0">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IDFont+F1">
    <w:altName w:val="Cambria"/>
    <w:panose1 w:val="00000000000000000000"/>
    <w:charset w:val="00"/>
    <w:family w:val="roman"/>
    <w:notTrueType/>
    <w:pitch w:val="default"/>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sz w:val="2"/>
        <w:szCs w:val="2"/>
      </w:rPr>
    </w:pPr>
  </w:p>
  <w:p>
    <w:pPr>
      <w:pStyle w:val="Stopka"/>
      <w:pBdr>
        <w:bottom w:val="single" w:sz="6" w:space="1" w:color="auto"/>
      </w:pBdr>
      <w:jc w:val="right"/>
      <w:rPr>
        <w:sz w:val="2"/>
        <w:szCs w:val="2"/>
      </w:rPr>
    </w:pPr>
  </w:p>
  <w:p>
    <w:pPr>
      <w:pStyle w:val="Stopka"/>
      <w:jc w:val="right"/>
      <w:rPr>
        <w:sz w:val="20"/>
        <w:szCs w:val="20"/>
      </w:rPr>
    </w:pPr>
    <w:r>
      <w:rPr>
        <w:sz w:val="20"/>
        <w:szCs w:val="20"/>
      </w:rPr>
      <w:t xml:space="preserve">Strona </w:t>
    </w:r>
    <w:r>
      <w:rPr>
        <w:sz w:val="20"/>
        <w:szCs w:val="20"/>
      </w:rPr>
      <w:fldChar w:fldCharType="begin"/>
    </w:r>
    <w:r>
      <w:rPr>
        <w:sz w:val="20"/>
        <w:szCs w:val="20"/>
      </w:rPr>
      <w:instrText xml:space="preserve"> PAGE </w:instrText>
    </w:r>
    <w:r>
      <w:rPr>
        <w:sz w:val="20"/>
        <w:szCs w:val="20"/>
      </w:rPr>
      <w:fldChar w:fldCharType="separate"/>
    </w:r>
    <w:r>
      <w:rPr>
        <w:noProof/>
        <w:sz w:val="20"/>
        <w:szCs w:val="20"/>
      </w:rPr>
      <w:t>19</w:t>
    </w:r>
    <w:r>
      <w:rPr>
        <w:sz w:val="20"/>
        <w:szCs w:val="20"/>
      </w:rPr>
      <w:fldChar w:fldCharType="end"/>
    </w:r>
    <w:r>
      <w:rPr>
        <w:sz w:val="20"/>
        <w:szCs w:val="20"/>
      </w:rPr>
      <w:t xml:space="preserve"> z </w:t>
    </w:r>
    <w:r>
      <w:rPr>
        <w:noProof/>
        <w:sz w:val="20"/>
        <w:szCs w:val="20"/>
      </w:rPr>
      <w:fldChar w:fldCharType="begin"/>
    </w:r>
    <w:r>
      <w:rPr>
        <w:noProof/>
        <w:sz w:val="20"/>
        <w:szCs w:val="20"/>
      </w:rPr>
      <w:instrText xml:space="preserve"> NUMPAGES </w:instrText>
    </w:r>
    <w:r>
      <w:rPr>
        <w:noProof/>
        <w:sz w:val="20"/>
        <w:szCs w:val="20"/>
      </w:rPr>
      <w:fldChar w:fldCharType="separate"/>
    </w:r>
    <w:r>
      <w:rPr>
        <w:noProof/>
        <w:sz w:val="20"/>
        <w:szCs w:val="20"/>
      </w:rPr>
      <w:t>19</w:t>
    </w:r>
    <w:r>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line="240" w:lineRule="auto"/>
      </w:pPr>
      <w:r>
        <w:separator/>
      </w:r>
    </w:p>
  </w:footnote>
  <w:footnote w:type="continuationSeparator" w:id="0">
    <w:p>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44969" o:spid="_x0000_s1026" type="#_x0000_t136" style="position:absolute;margin-left:0;margin-top:0;width:511.65pt;height:127.9pt;rotation:315;z-index:-251656192;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right" w:pos="9070"/>
      </w:tabs>
      <w:rPr>
        <w:rFonts w:ascii="Garamond" w:hAnsi="Garamond"/>
        <w:sz w:val="20"/>
        <w:szCs w:val="20"/>
      </w:rPr>
    </w:pPr>
    <w:bookmarkStart w:id="4" w:name="_Hlk162344339"/>
    <w:bookmarkStart w:id="5" w:name="_Hlk162344340"/>
    <w:bookmarkStart w:id="6" w:name="_Hlk162344362"/>
    <w:bookmarkStart w:id="7" w:name="_Hlk162344363"/>
    <w:r>
      <w:rPr>
        <w:rFonts w:ascii="Garamond" w:hAnsi="Garamond"/>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44970" o:spid="_x0000_s1027" type="#_x0000_t136" style="position:absolute;margin-left:0;margin-top:0;width:511.65pt;height:127.9pt;rotation:315;z-index:-251655168;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r>
      <w:rPr>
        <w:rFonts w:ascii="Garamond" w:hAnsi="Garamond"/>
        <w:sz w:val="20"/>
        <w:szCs w:val="20"/>
      </w:rPr>
      <w:t>OA01.261.1.2026</w:t>
    </w:r>
    <w:r>
      <w:rPr>
        <w:rFonts w:ascii="Garamond" w:hAnsi="Garamond"/>
        <w:sz w:val="20"/>
        <w:szCs w:val="20"/>
      </w:rPr>
      <w:tab/>
      <w:t>Załącznik nr 7 do SWZ</w:t>
    </w:r>
    <w:bookmarkEnd w:id="4"/>
    <w:bookmarkEnd w:id="5"/>
    <w:bookmarkEnd w:id="6"/>
    <w:bookmarkEnd w:id="7"/>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Nagwek"/>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144968" o:spid="_x0000_s1025" type="#_x0000_t136" style="position:absolute;margin-left:0;margin-top:0;width:511.65pt;height:127.9pt;rotation:315;z-index:-251658240;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9700515E"/>
    <w:lvl w:ilvl="0">
      <w:start w:val="1"/>
      <w:numFmt w:val="decimal"/>
      <w:lvlText w:val="%1."/>
      <w:lvlJc w:val="left"/>
      <w:pPr>
        <w:ind w:left="720" w:hanging="360"/>
      </w:pPr>
      <w:rPr>
        <w:b w:val="0"/>
        <w:bCs w:val="0"/>
        <w:i w:val="0"/>
        <w:iCs w:val="0"/>
        <w:spacing w:val="-1"/>
        <w:sz w:val="22"/>
        <w:szCs w:val="22"/>
      </w:rPr>
    </w:lvl>
  </w:abstractNum>
  <w:abstractNum w:abstractNumId="1" w15:restartNumberingAfterBreak="0">
    <w:nsid w:val="00BB3ABC"/>
    <w:multiLevelType w:val="multilevel"/>
    <w:tmpl w:val="1304ED2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866ED7"/>
    <w:multiLevelType w:val="hybridMultilevel"/>
    <w:tmpl w:val="DC7654C2"/>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36A31FC"/>
    <w:multiLevelType w:val="multilevel"/>
    <w:tmpl w:val="7DB288E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55B19A2"/>
    <w:multiLevelType w:val="hybridMultilevel"/>
    <w:tmpl w:val="2CFAF53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82104A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4A7B02"/>
    <w:multiLevelType w:val="multilevel"/>
    <w:tmpl w:val="FF50651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5E633E"/>
    <w:multiLevelType w:val="multilevel"/>
    <w:tmpl w:val="F8080966"/>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48859D8"/>
    <w:multiLevelType w:val="hybridMultilevel"/>
    <w:tmpl w:val="1C5EC7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6B019DB"/>
    <w:multiLevelType w:val="multilevel"/>
    <w:tmpl w:val="17AED47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CFA57D3"/>
    <w:multiLevelType w:val="multilevel"/>
    <w:tmpl w:val="07E67038"/>
    <w:lvl w:ilvl="0">
      <w:start w:val="1"/>
      <w:numFmt w:val="lowerLetter"/>
      <w:lvlText w:val="%1)"/>
      <w:lvlJc w:val="left"/>
      <w:pPr>
        <w:ind w:left="0" w:firstLine="0"/>
      </w:pPr>
      <w:rPr>
        <w:rFonts w:ascii="Calibri" w:eastAsia="Calibri" w:hAnsi="Calibri" w:cs="Calibri"/>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1EB83D7A"/>
    <w:multiLevelType w:val="multilevel"/>
    <w:tmpl w:val="B776ABAC"/>
    <w:lvl w:ilvl="0">
      <w:start w:val="11"/>
      <w:numFmt w:val="decimal"/>
      <w:lvlText w:val="§ %1"/>
      <w:lvlJc w:val="left"/>
      <w:pPr>
        <w:ind w:left="4111" w:firstLine="0"/>
      </w:pPr>
      <w:rPr>
        <w:rFonts w:ascii="Calibri" w:eastAsia="Calibri" w:hAnsi="Calibri" w:cs="Calibri" w:hint="default"/>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pPr>
        <w:ind w:left="4111" w:firstLine="0"/>
      </w:pPr>
      <w:rPr>
        <w:rFonts w:hint="default"/>
      </w:rPr>
    </w:lvl>
    <w:lvl w:ilvl="2">
      <w:numFmt w:val="decimal"/>
      <w:lvlText w:val=""/>
      <w:lvlJc w:val="left"/>
      <w:pPr>
        <w:ind w:left="4111" w:firstLine="0"/>
      </w:pPr>
      <w:rPr>
        <w:rFonts w:hint="default"/>
      </w:rPr>
    </w:lvl>
    <w:lvl w:ilvl="3">
      <w:numFmt w:val="decimal"/>
      <w:lvlText w:val=""/>
      <w:lvlJc w:val="left"/>
      <w:pPr>
        <w:ind w:left="4111" w:firstLine="0"/>
      </w:pPr>
      <w:rPr>
        <w:rFonts w:hint="default"/>
      </w:rPr>
    </w:lvl>
    <w:lvl w:ilvl="4">
      <w:numFmt w:val="decimal"/>
      <w:lvlText w:val=""/>
      <w:lvlJc w:val="left"/>
      <w:pPr>
        <w:ind w:left="4111" w:firstLine="0"/>
      </w:pPr>
      <w:rPr>
        <w:rFonts w:hint="default"/>
      </w:rPr>
    </w:lvl>
    <w:lvl w:ilvl="5">
      <w:numFmt w:val="decimal"/>
      <w:lvlText w:val=""/>
      <w:lvlJc w:val="left"/>
      <w:pPr>
        <w:ind w:left="4111" w:firstLine="0"/>
      </w:pPr>
      <w:rPr>
        <w:rFonts w:hint="default"/>
      </w:rPr>
    </w:lvl>
    <w:lvl w:ilvl="6">
      <w:numFmt w:val="decimal"/>
      <w:lvlText w:val=""/>
      <w:lvlJc w:val="left"/>
      <w:pPr>
        <w:ind w:left="4111" w:firstLine="0"/>
      </w:pPr>
      <w:rPr>
        <w:rFonts w:hint="default"/>
      </w:rPr>
    </w:lvl>
    <w:lvl w:ilvl="7">
      <w:numFmt w:val="decimal"/>
      <w:lvlText w:val=""/>
      <w:lvlJc w:val="left"/>
      <w:pPr>
        <w:ind w:left="4111" w:firstLine="0"/>
      </w:pPr>
      <w:rPr>
        <w:rFonts w:hint="default"/>
      </w:rPr>
    </w:lvl>
    <w:lvl w:ilvl="8">
      <w:numFmt w:val="decimal"/>
      <w:lvlText w:val=""/>
      <w:lvlJc w:val="left"/>
      <w:pPr>
        <w:ind w:left="4111" w:firstLine="0"/>
      </w:pPr>
      <w:rPr>
        <w:rFonts w:hint="default"/>
      </w:rPr>
    </w:lvl>
  </w:abstractNum>
  <w:abstractNum w:abstractNumId="12" w15:restartNumberingAfterBreak="0">
    <w:nsid w:val="1F151F58"/>
    <w:multiLevelType w:val="hybridMultilevel"/>
    <w:tmpl w:val="51023698"/>
    <w:lvl w:ilvl="0" w:tplc="0415000F">
      <w:start w:val="1"/>
      <w:numFmt w:val="decimal"/>
      <w:lvlText w:val="%1."/>
      <w:lvlJc w:val="left"/>
      <w:pPr>
        <w:ind w:left="360" w:hanging="360"/>
      </w:pPr>
    </w:lvl>
    <w:lvl w:ilvl="1" w:tplc="04150019">
      <w:start w:val="1"/>
      <w:numFmt w:val="lowerLetter"/>
      <w:lvlText w:val="%2."/>
      <w:lvlJc w:val="left"/>
      <w:pPr>
        <w:ind w:left="927"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1F510D46"/>
    <w:multiLevelType w:val="multilevel"/>
    <w:tmpl w:val="AB02FEF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926676"/>
    <w:multiLevelType w:val="multilevel"/>
    <w:tmpl w:val="0814564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014592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179447E"/>
    <w:multiLevelType w:val="hybridMultilevel"/>
    <w:tmpl w:val="A0541D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596D84"/>
    <w:multiLevelType w:val="multilevel"/>
    <w:tmpl w:val="4EFA2254"/>
    <w:lvl w:ilvl="0">
      <w:start w:val="1"/>
      <w:numFmt w:val="lowerLetter"/>
      <w:lvlText w:val="%1)"/>
      <w:lvlJc w:val="left"/>
      <w:pPr>
        <w:ind w:left="0" w:firstLine="0"/>
      </w:pPr>
      <w:rPr>
        <w:rFonts w:ascii="Calibri" w:eastAsia="Calibri" w:hAnsi="Calibri" w:cs="Calibri"/>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230659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3BD38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5433063"/>
    <w:multiLevelType w:val="hybridMultilevel"/>
    <w:tmpl w:val="88D8661E"/>
    <w:lvl w:ilvl="0" w:tplc="19064E84">
      <w:start w:val="1"/>
      <w:numFmt w:val="decimal"/>
      <w:lvlText w:val="%1."/>
      <w:lvlJc w:val="left"/>
      <w:pPr>
        <w:ind w:left="360" w:hanging="360"/>
      </w:pPr>
      <w:rPr>
        <w:rFonts w:hint="default"/>
      </w:rPr>
    </w:lvl>
    <w:lvl w:ilvl="1" w:tplc="04150019">
      <w:start w:val="1"/>
      <w:numFmt w:val="lowerLetter"/>
      <w:lvlText w:val="%2."/>
      <w:lvlJc w:val="left"/>
      <w:pPr>
        <w:ind w:left="927"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5A42CD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CBE3962"/>
    <w:multiLevelType w:val="multilevel"/>
    <w:tmpl w:val="E8280BD8"/>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323360"/>
    <w:multiLevelType w:val="multilevel"/>
    <w:tmpl w:val="0516584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30761A1"/>
    <w:multiLevelType w:val="hybridMultilevel"/>
    <w:tmpl w:val="6B9A574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33F2BDF"/>
    <w:multiLevelType w:val="hybridMultilevel"/>
    <w:tmpl w:val="776E220A"/>
    <w:lvl w:ilvl="0" w:tplc="0F1E73D2">
      <w:start w:val="1"/>
      <w:numFmt w:val="bullet"/>
      <w:lvlText w:val="˗"/>
      <w:lvlJc w:val="left"/>
      <w:pPr>
        <w:ind w:left="1440" w:hanging="360"/>
      </w:pPr>
      <w:rPr>
        <w:rFonts w:ascii="Courier New" w:hAnsi="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3DF92724"/>
    <w:multiLevelType w:val="multilevel"/>
    <w:tmpl w:val="AEFA38CC"/>
    <w:lvl w:ilvl="0">
      <w:start w:val="1"/>
      <w:numFmt w:val="bullet"/>
      <w:lvlText w:val="-"/>
      <w:lvlJc w:val="left"/>
      <w:rPr>
        <w:rFonts w:ascii="Courier New" w:eastAsia="Courier New" w:hAnsi="Courier New" w:cs="Courier New"/>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BA0045"/>
    <w:multiLevelType w:val="hybridMultilevel"/>
    <w:tmpl w:val="2B68B2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972181"/>
    <w:multiLevelType w:val="hybridMultilevel"/>
    <w:tmpl w:val="1C5EC7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0E563C8"/>
    <w:multiLevelType w:val="multilevel"/>
    <w:tmpl w:val="A500A3C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4A2335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4D90A04"/>
    <w:multiLevelType w:val="multilevel"/>
    <w:tmpl w:val="DE6E9DB6"/>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4"/>
        <w:szCs w:val="24"/>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4B177CE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11679A2"/>
    <w:multiLevelType w:val="hybridMultilevel"/>
    <w:tmpl w:val="76004BA8"/>
    <w:lvl w:ilvl="0" w:tplc="04150017">
      <w:start w:val="1"/>
      <w:numFmt w:val="lowerLetter"/>
      <w:lvlText w:val="%1)"/>
      <w:lvlJc w:val="left"/>
      <w:pPr>
        <w:ind w:left="1713" w:hanging="360"/>
      </w:pPr>
      <w:rPr>
        <w:rFont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15:restartNumberingAfterBreak="0">
    <w:nsid w:val="57981DCF"/>
    <w:multiLevelType w:val="multilevel"/>
    <w:tmpl w:val="3A60040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B0A553F"/>
    <w:multiLevelType w:val="hybridMultilevel"/>
    <w:tmpl w:val="B22CEC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CA32E0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61A36CF0"/>
    <w:multiLevelType w:val="hybridMultilevel"/>
    <w:tmpl w:val="9160B1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28A190D"/>
    <w:multiLevelType w:val="hybridMultilevel"/>
    <w:tmpl w:val="A7CA6D9C"/>
    <w:lvl w:ilvl="0" w:tplc="04150017">
      <w:start w:val="1"/>
      <w:numFmt w:val="lowerLetter"/>
      <w:lvlText w:val="%1)"/>
      <w:lvlJc w:val="left"/>
      <w:pPr>
        <w:ind w:left="1713" w:hanging="360"/>
      </w:pPr>
      <w:rPr>
        <w:rFont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9" w15:restartNumberingAfterBreak="0">
    <w:nsid w:val="643D49EB"/>
    <w:multiLevelType w:val="multilevel"/>
    <w:tmpl w:val="6BA4F7A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53C743E"/>
    <w:multiLevelType w:val="multilevel"/>
    <w:tmpl w:val="88861250"/>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79F1C61"/>
    <w:multiLevelType w:val="multilevel"/>
    <w:tmpl w:val="B01E198E"/>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7A16A49"/>
    <w:multiLevelType w:val="hybridMultilevel"/>
    <w:tmpl w:val="059C9406"/>
    <w:lvl w:ilvl="0" w:tplc="04150011">
      <w:start w:val="1"/>
      <w:numFmt w:val="decimal"/>
      <w:lvlText w:val="%1)"/>
      <w:lvlJc w:val="left"/>
      <w:pPr>
        <w:ind w:left="1484" w:hanging="360"/>
      </w:p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3" w15:restartNumberingAfterBreak="0">
    <w:nsid w:val="6B8058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BC364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6C4C71E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5160BD5"/>
    <w:multiLevelType w:val="hybridMultilevel"/>
    <w:tmpl w:val="6A22FFD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6F44003"/>
    <w:multiLevelType w:val="hybridMultilevel"/>
    <w:tmpl w:val="C2A83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AC50EC"/>
    <w:multiLevelType w:val="hybridMultilevel"/>
    <w:tmpl w:val="54A220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826CE2"/>
    <w:multiLevelType w:val="hybridMultilevel"/>
    <w:tmpl w:val="AFBA039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7E1C4840"/>
    <w:multiLevelType w:val="multilevel"/>
    <w:tmpl w:val="C188189E"/>
    <w:lvl w:ilvl="0">
      <w:start w:val="1"/>
      <w:numFmt w:val="decimal"/>
      <w:lvlText w:val="%1."/>
      <w:lvlJc w:val="left"/>
      <w:pPr>
        <w:ind w:left="502" w:hanging="360"/>
      </w:pPr>
      <w:rPr>
        <w:rFonts w:ascii="Calibri" w:hAnsi="Calibri" w:cs="Calibri" w:hint="default"/>
        <w:sz w:val="22"/>
        <w:szCs w:val="22"/>
      </w:rPr>
    </w:lvl>
    <w:lvl w:ilvl="1">
      <w:start w:val="1"/>
      <w:numFmt w:val="decimal"/>
      <w:lvlText w:val="%1.%2."/>
      <w:lvlJc w:val="left"/>
      <w:pPr>
        <w:ind w:left="934" w:hanging="432"/>
      </w:pPr>
      <w:rPr>
        <w:rFonts w:cs="Times New Roman"/>
        <w:b w:val="0"/>
      </w:rPr>
    </w:lvl>
    <w:lvl w:ilvl="2">
      <w:start w:val="1"/>
      <w:numFmt w:val="decimal"/>
      <w:lvlText w:val="%1.%2.%3."/>
      <w:lvlJc w:val="left"/>
      <w:pPr>
        <w:ind w:left="1366" w:hanging="504"/>
      </w:pPr>
      <w:rPr>
        <w:rFonts w:cs="Times New Roman"/>
      </w:rPr>
    </w:lvl>
    <w:lvl w:ilvl="3">
      <w:start w:val="1"/>
      <w:numFmt w:val="decimal"/>
      <w:lvlText w:val="%1.%2.%3.%4."/>
      <w:lvlJc w:val="left"/>
      <w:pPr>
        <w:ind w:left="1870" w:hanging="648"/>
      </w:pPr>
      <w:rPr>
        <w:rFonts w:cs="Times New Roman"/>
      </w:rPr>
    </w:lvl>
    <w:lvl w:ilvl="4">
      <w:start w:val="1"/>
      <w:numFmt w:val="decimal"/>
      <w:lvlText w:val="%1.%2.%3.%4.%5."/>
      <w:lvlJc w:val="left"/>
      <w:pPr>
        <w:ind w:left="2374" w:hanging="792"/>
      </w:pPr>
      <w:rPr>
        <w:rFonts w:cs="Times New Roman"/>
      </w:rPr>
    </w:lvl>
    <w:lvl w:ilvl="5">
      <w:start w:val="1"/>
      <w:numFmt w:val="decimal"/>
      <w:lvlText w:val="%1.%2.%3.%4.%5.%6."/>
      <w:lvlJc w:val="left"/>
      <w:pPr>
        <w:ind w:left="2878" w:hanging="936"/>
      </w:pPr>
      <w:rPr>
        <w:rFonts w:cs="Times New Roman"/>
      </w:rPr>
    </w:lvl>
    <w:lvl w:ilvl="6">
      <w:start w:val="1"/>
      <w:numFmt w:val="decimal"/>
      <w:lvlText w:val="%1.%2.%3.%4.%5.%6.%7."/>
      <w:lvlJc w:val="left"/>
      <w:pPr>
        <w:ind w:left="3382" w:hanging="1080"/>
      </w:pPr>
      <w:rPr>
        <w:rFonts w:cs="Times New Roman"/>
      </w:rPr>
    </w:lvl>
    <w:lvl w:ilvl="7">
      <w:start w:val="1"/>
      <w:numFmt w:val="decimal"/>
      <w:lvlText w:val="%1.%2.%3.%4.%5.%6.%7.%8."/>
      <w:lvlJc w:val="left"/>
      <w:pPr>
        <w:ind w:left="3886" w:hanging="1224"/>
      </w:pPr>
      <w:rPr>
        <w:rFonts w:cs="Times New Roman"/>
      </w:rPr>
    </w:lvl>
    <w:lvl w:ilvl="8">
      <w:start w:val="1"/>
      <w:numFmt w:val="decimal"/>
      <w:lvlText w:val="%1.%2.%3.%4.%5.%6.%7.%8.%9."/>
      <w:lvlJc w:val="left"/>
      <w:pPr>
        <w:ind w:left="4462" w:hanging="1440"/>
      </w:pPr>
      <w:rPr>
        <w:rFonts w:cs="Times New Roman"/>
      </w:rPr>
    </w:lvl>
  </w:abstractNum>
  <w:abstractNum w:abstractNumId="51" w15:restartNumberingAfterBreak="0">
    <w:nsid w:val="7E32112B"/>
    <w:multiLevelType w:val="hybridMultilevel"/>
    <w:tmpl w:val="B376364E"/>
    <w:lvl w:ilvl="0" w:tplc="04090019">
      <w:start w:val="1"/>
      <w:numFmt w:val="lowerLetter"/>
      <w:lvlText w:val="%1."/>
      <w:lvlJc w:val="left"/>
      <w:pPr>
        <w:ind w:left="927" w:hanging="360"/>
      </w:pPr>
      <w:rPr>
        <w:rFonts w:hint="default"/>
      </w:rPr>
    </w:lvl>
    <w:lvl w:ilvl="1" w:tplc="0409001B">
      <w:start w:val="1"/>
      <w:numFmt w:val="lowerRoman"/>
      <w:lvlText w:val="%2."/>
      <w:lvlJc w:val="right"/>
      <w:pPr>
        <w:ind w:left="1647" w:hanging="360"/>
      </w:pPr>
      <w:rPr>
        <w:rFonts w:hint="default"/>
      </w:rPr>
    </w:lvl>
    <w:lvl w:ilvl="2" w:tplc="04150005">
      <w:start w:val="1"/>
      <w:numFmt w:val="bullet"/>
      <w:lvlText w:val=""/>
      <w:lvlJc w:val="left"/>
      <w:pPr>
        <w:ind w:left="2367" w:hanging="360"/>
      </w:pPr>
      <w:rPr>
        <w:rFonts w:ascii="Wingdings" w:hAnsi="Wingdings" w:hint="default"/>
      </w:rPr>
    </w:lvl>
    <w:lvl w:ilvl="3" w:tplc="04150001">
      <w:start w:val="1"/>
      <w:numFmt w:val="bullet"/>
      <w:lvlText w:val=""/>
      <w:lvlJc w:val="left"/>
      <w:pPr>
        <w:ind w:left="3087" w:hanging="360"/>
      </w:pPr>
      <w:rPr>
        <w:rFonts w:ascii="Symbol" w:hAnsi="Symbol" w:hint="default"/>
      </w:rPr>
    </w:lvl>
    <w:lvl w:ilvl="4" w:tplc="04150003">
      <w:start w:val="1"/>
      <w:numFmt w:val="bullet"/>
      <w:lvlText w:val="o"/>
      <w:lvlJc w:val="left"/>
      <w:pPr>
        <w:ind w:left="3807" w:hanging="360"/>
      </w:pPr>
      <w:rPr>
        <w:rFonts w:ascii="Courier New" w:hAnsi="Courier New" w:cs="Courier New" w:hint="default"/>
      </w:rPr>
    </w:lvl>
    <w:lvl w:ilvl="5" w:tplc="04150005">
      <w:start w:val="1"/>
      <w:numFmt w:val="bullet"/>
      <w:lvlText w:val=""/>
      <w:lvlJc w:val="left"/>
      <w:pPr>
        <w:ind w:left="4527" w:hanging="360"/>
      </w:pPr>
      <w:rPr>
        <w:rFonts w:ascii="Wingdings" w:hAnsi="Wingdings" w:hint="default"/>
      </w:rPr>
    </w:lvl>
    <w:lvl w:ilvl="6" w:tplc="04150001">
      <w:start w:val="1"/>
      <w:numFmt w:val="bullet"/>
      <w:lvlText w:val=""/>
      <w:lvlJc w:val="left"/>
      <w:pPr>
        <w:ind w:left="5247" w:hanging="360"/>
      </w:pPr>
      <w:rPr>
        <w:rFonts w:ascii="Symbol" w:hAnsi="Symbol" w:hint="default"/>
      </w:rPr>
    </w:lvl>
    <w:lvl w:ilvl="7" w:tplc="04150003">
      <w:start w:val="1"/>
      <w:numFmt w:val="bullet"/>
      <w:lvlText w:val="o"/>
      <w:lvlJc w:val="left"/>
      <w:pPr>
        <w:ind w:left="5967" w:hanging="360"/>
      </w:pPr>
      <w:rPr>
        <w:rFonts w:ascii="Courier New" w:hAnsi="Courier New" w:cs="Courier New" w:hint="default"/>
      </w:rPr>
    </w:lvl>
    <w:lvl w:ilvl="8" w:tplc="04150005">
      <w:start w:val="1"/>
      <w:numFmt w:val="bullet"/>
      <w:lvlText w:val=""/>
      <w:lvlJc w:val="left"/>
      <w:pPr>
        <w:ind w:left="6687" w:hanging="360"/>
      </w:pPr>
      <w:rPr>
        <w:rFonts w:ascii="Wingdings" w:hAnsi="Wingdings" w:hint="default"/>
      </w:rPr>
    </w:lvl>
  </w:abstractNum>
  <w:num w:numId="1">
    <w:abstractNumId w:val="1"/>
  </w:num>
  <w:num w:numId="2">
    <w:abstractNumId w:val="19"/>
  </w:num>
  <w:num w:numId="3">
    <w:abstractNumId w:val="18"/>
  </w:num>
  <w:num w:numId="4">
    <w:abstractNumId w:val="22"/>
  </w:num>
  <w:num w:numId="5">
    <w:abstractNumId w:val="21"/>
  </w:num>
  <w:num w:numId="6">
    <w:abstractNumId w:val="30"/>
  </w:num>
  <w:num w:numId="7">
    <w:abstractNumId w:val="5"/>
  </w:num>
  <w:num w:numId="8">
    <w:abstractNumId w:val="45"/>
  </w:num>
  <w:num w:numId="9">
    <w:abstractNumId w:val="44"/>
  </w:num>
  <w:num w:numId="10">
    <w:abstractNumId w:val="6"/>
  </w:num>
  <w:num w:numId="11">
    <w:abstractNumId w:val="3"/>
  </w:num>
  <w:num w:numId="12">
    <w:abstractNumId w:val="7"/>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1"/>
  </w:num>
  <w:num w:numId="15">
    <w:abstractNumId w:val="20"/>
  </w:num>
  <w:num w:numId="16">
    <w:abstractNumId w:val="50"/>
  </w:num>
  <w:num w:numId="17">
    <w:abstractNumId w:val="46"/>
  </w:num>
  <w:num w:numId="18">
    <w:abstractNumId w:val="25"/>
  </w:num>
  <w:num w:numId="19">
    <w:abstractNumId w:val="36"/>
  </w:num>
  <w:num w:numId="20">
    <w:abstractNumId w:val="4"/>
  </w:num>
  <w:num w:numId="21">
    <w:abstractNumId w:val="28"/>
  </w:num>
  <w:num w:numId="22">
    <w:abstractNumId w:val="32"/>
  </w:num>
  <w:num w:numId="23">
    <w:abstractNumId w:val="15"/>
  </w:num>
  <w:num w:numId="24">
    <w:abstractNumId w:val="16"/>
  </w:num>
  <w:num w:numId="25">
    <w:abstractNumId w:val="48"/>
  </w:num>
  <w:num w:numId="26">
    <w:abstractNumId w:val="47"/>
  </w:num>
  <w:num w:numId="27">
    <w:abstractNumId w:val="8"/>
  </w:num>
  <w:num w:numId="28">
    <w:abstractNumId w:val="43"/>
  </w:num>
  <w:num w:numId="29">
    <w:abstractNumId w:val="0"/>
  </w:num>
  <w:num w:numId="30">
    <w:abstractNumId w:val="37"/>
  </w:num>
  <w:num w:numId="31">
    <w:abstractNumId w:val="29"/>
  </w:num>
  <w:num w:numId="32">
    <w:abstractNumId w:val="33"/>
  </w:num>
  <w:num w:numId="33">
    <w:abstractNumId w:val="35"/>
  </w:num>
  <w:num w:numId="34">
    <w:abstractNumId w:val="9"/>
  </w:num>
  <w:num w:numId="35">
    <w:abstractNumId w:val="11"/>
  </w:num>
  <w:num w:numId="36">
    <w:abstractNumId w:val="39"/>
  </w:num>
  <w:num w:numId="37">
    <w:abstractNumId w:val="13"/>
  </w:num>
  <w:num w:numId="38">
    <w:abstractNumId w:val="34"/>
  </w:num>
  <w:num w:numId="39">
    <w:abstractNumId w:val="26"/>
  </w:num>
  <w:num w:numId="40">
    <w:abstractNumId w:val="14"/>
  </w:num>
  <w:num w:numId="41">
    <w:abstractNumId w:val="40"/>
  </w:num>
  <w:num w:numId="42">
    <w:abstractNumId w:val="41"/>
  </w:num>
  <w:num w:numId="43">
    <w:abstractNumId w:val="23"/>
  </w:num>
  <w:num w:numId="44">
    <w:abstractNumId w:val="2"/>
  </w:num>
  <w:num w:numId="45">
    <w:abstractNumId w:val="49"/>
  </w:num>
  <w:num w:numId="46">
    <w:abstractNumId w:val="42"/>
  </w:num>
  <w:num w:numId="47">
    <w:abstractNumId w:val="38"/>
  </w:num>
  <w:num w:numId="48">
    <w:abstractNumId w:val="24"/>
  </w:num>
  <w:num w:numId="49">
    <w:abstractNumId w:val="27"/>
  </w:num>
  <w:num w:numId="50">
    <w:abstractNumId w:val="17"/>
    <w:lvlOverride w:ilvl="0">
      <w:startOverride w:val="1"/>
    </w:lvlOverride>
    <w:lvlOverride w:ilvl="1"/>
    <w:lvlOverride w:ilvl="2"/>
    <w:lvlOverride w:ilvl="3"/>
    <w:lvlOverride w:ilvl="4"/>
    <w:lvlOverride w:ilvl="5"/>
    <w:lvlOverride w:ilvl="6"/>
    <w:lvlOverride w:ilvl="7"/>
    <w:lvlOverride w:ilvl="8"/>
  </w:num>
  <w:num w:numId="51">
    <w:abstractNumId w:val="10"/>
    <w:lvlOverride w:ilvl="0">
      <w:startOverride w:val="1"/>
    </w:lvlOverride>
    <w:lvlOverride w:ilvl="1"/>
    <w:lvlOverride w:ilvl="2"/>
    <w:lvlOverride w:ilvl="3"/>
    <w:lvlOverride w:ilvl="4"/>
    <w:lvlOverride w:ilvl="5"/>
    <w:lvlOverride w:ilvl="6"/>
    <w:lvlOverride w:ilvl="7"/>
    <w:lvlOverride w:ilvl="8"/>
  </w:num>
  <w:num w:numId="52">
    <w:abstractNumId w:val="3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EE5120CB-A18F-4F0B-AC01-03AF7B46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pPr>
    <w:rPr>
      <w:rFonts w:ascii="Calibri" w:eastAsia="Times New Roman" w:hAnsi="Calibri" w:cs="Times New Roman"/>
      <w:kern w:val="0"/>
      <w:lang w:eastAsia="pl-PL"/>
      <w14:ligatures w14:val="none"/>
    </w:rPr>
  </w:style>
  <w:style w:type="paragraph" w:styleId="Nagwek1">
    <w:name w:val="heading 1"/>
    <w:basedOn w:val="Normalny"/>
    <w:next w:val="Normalny"/>
    <w:link w:val="Nagwek1Znak"/>
    <w:uiPriority w:val="9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Pr>
      <w:rFonts w:eastAsiaTheme="majorEastAsia" w:cstheme="majorBidi"/>
      <w:color w:val="272727" w:themeColor="text1" w:themeTint="D8"/>
    </w:rPr>
  </w:style>
  <w:style w:type="paragraph" w:styleId="Tytu">
    <w:name w:val="Title"/>
    <w:basedOn w:val="Normalny"/>
    <w:next w:val="Normalny"/>
    <w:link w:val="TytuZnak"/>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pPr>
      <w:spacing w:before="160"/>
      <w:jc w:val="center"/>
    </w:pPr>
    <w:rPr>
      <w:i/>
      <w:iCs/>
      <w:color w:val="404040" w:themeColor="text1" w:themeTint="BF"/>
    </w:rPr>
  </w:style>
  <w:style w:type="character" w:customStyle="1" w:styleId="CytatZnak">
    <w:name w:val="Cytat Znak"/>
    <w:basedOn w:val="Domylnaczcionkaakapitu"/>
    <w:link w:val="Cytat"/>
    <w:uiPriority w:val="29"/>
    <w:rPr>
      <w:i/>
      <w:iCs/>
      <w:color w:val="404040" w:themeColor="text1" w:themeTint="BF"/>
    </w:rPr>
  </w:style>
  <w:style w:type="paragraph" w:styleId="Akapitzlist">
    <w:name w:val="List Paragraph"/>
    <w:aliases w:val="Podsis rysunku,Colorful List Accent 1,Medium Grid 1 Accent 2,Medium Grid 1 - Accent 21,Bullet Number,List Paragraph1,lp1,List Paragraph2,ISCG Numerowanie,lp11,List Paragraph11,Bullet 1,Use Case List Paragraph,Body MS Bullet,L1"/>
    <w:basedOn w:val="Normalny"/>
    <w:link w:val="AkapitzlistZnak"/>
    <w:qFormat/>
    <w:pPr>
      <w:ind w:left="720"/>
      <w:contextualSpacing/>
    </w:pPr>
  </w:style>
  <w:style w:type="character" w:styleId="Wyrnienieintensywne">
    <w:name w:val="Intense Emphasis"/>
    <w:basedOn w:val="Domylnaczcionkaakapitu"/>
    <w:uiPriority w:val="21"/>
    <w:qFormat/>
    <w:rPr>
      <w:i/>
      <w:iCs/>
      <w:color w:val="0F4761" w:themeColor="accent1" w:themeShade="BF"/>
    </w:rPr>
  </w:style>
  <w:style w:type="paragraph" w:styleId="Cytatintensywny">
    <w:name w:val="Intense Quote"/>
    <w:basedOn w:val="Normalny"/>
    <w:next w:val="Normalny"/>
    <w:link w:val="CytatintensywnyZnak"/>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Pr>
      <w:i/>
      <w:iCs/>
      <w:color w:val="0F4761" w:themeColor="accent1" w:themeShade="BF"/>
    </w:rPr>
  </w:style>
  <w:style w:type="character" w:styleId="Odwoanieintensywne">
    <w:name w:val="Intense Reference"/>
    <w:basedOn w:val="Domylnaczcionkaakapitu"/>
    <w:uiPriority w:val="32"/>
    <w:qFormat/>
    <w:rPr>
      <w:b/>
      <w:bCs/>
      <w:smallCaps/>
      <w:color w:val="0F4761" w:themeColor="accent1" w:themeShade="BF"/>
      <w:spacing w:val="5"/>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rPr>
      <w:rFonts w:ascii="Calibri" w:eastAsia="Times New Roman" w:hAnsi="Calibri" w:cs="Times New Roman"/>
      <w:kern w:val="0"/>
      <w:lang w:eastAsia="pl-PL"/>
      <w14:ligatures w14:val="none"/>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rPr>
      <w:rFonts w:ascii="Calibri" w:eastAsia="Times New Roman" w:hAnsi="Calibri" w:cs="Times New Roman"/>
      <w:kern w:val="0"/>
      <w:lang w:eastAsia="pl-PL"/>
      <w14:ligatures w14:val="none"/>
    </w:rPr>
  </w:style>
  <w:style w:type="paragraph" w:customStyle="1" w:styleId="paragrafumowy">
    <w:name w:val="paragraf umowy"/>
    <w:basedOn w:val="Akapitzlist"/>
    <w:link w:val="paragrafumowyZnak"/>
    <w:qFormat/>
    <w:pPr>
      <w:keepNext/>
      <w:spacing w:before="240"/>
      <w:ind w:left="0"/>
      <w:jc w:val="center"/>
    </w:pPr>
  </w:style>
  <w:style w:type="character" w:customStyle="1" w:styleId="paragrafumowyZnak">
    <w:name w:val="paragraf umowy Znak"/>
    <w:basedOn w:val="Domylnaczcionkaakapitu"/>
    <w:link w:val="paragrafumowy"/>
    <w:rPr>
      <w:rFonts w:ascii="Calibri" w:eastAsia="Times New Roman" w:hAnsi="Calibri" w:cs="Times New Roman"/>
      <w:kern w:val="0"/>
      <w:lang w:eastAsia="pl-PL"/>
      <w14:ligatures w14:val="none"/>
    </w:rPr>
  </w:style>
  <w:style w:type="character" w:styleId="Hipercze">
    <w:name w:val="Hyperlink"/>
    <w:basedOn w:val="Domylnaczcionkaakapitu"/>
    <w:uiPriority w:val="99"/>
    <w:unhideWhenUsed/>
    <w:rPr>
      <w:color w:val="467886" w:themeColor="hyperlink"/>
      <w:u w:val="single"/>
    </w:rPr>
  </w:style>
  <w:style w:type="paragraph" w:customStyle="1" w:styleId="Paragraf">
    <w:name w:val="Paragraf"/>
    <w:basedOn w:val="Nagwek1"/>
    <w:link w:val="ParagrafZnak"/>
    <w:qFormat/>
    <w:pPr>
      <w:keepLines w:val="0"/>
      <w:spacing w:before="120" w:after="120"/>
      <w:jc w:val="center"/>
    </w:pPr>
    <w:rPr>
      <w:rFonts w:ascii="Calibri" w:hAnsi="Calibri" w:cs="Times New Roman"/>
      <w:bCs/>
      <w:kern w:val="32"/>
    </w:rPr>
  </w:style>
  <w:style w:type="character" w:customStyle="1" w:styleId="ParagrafZnak">
    <w:name w:val="Paragraf Znak"/>
    <w:basedOn w:val="Nagwek1Znak"/>
    <w:link w:val="Paragraf"/>
    <w:locked/>
    <w:rPr>
      <w:rFonts w:ascii="Calibri" w:eastAsiaTheme="majorEastAsia" w:hAnsi="Calibri" w:cs="Times New Roman"/>
      <w:bCs/>
      <w:color w:val="0F4761" w:themeColor="accent1" w:themeShade="BF"/>
      <w:kern w:val="32"/>
      <w:sz w:val="40"/>
      <w:szCs w:val="40"/>
      <w:lang w:eastAsia="pl-PL"/>
      <w14:ligatures w14:val="none"/>
    </w:rPr>
  </w:style>
  <w:style w:type="paragraph" w:customStyle="1" w:styleId="Podpisumowy">
    <w:name w:val="Podpis_umowy"/>
    <w:basedOn w:val="Normalny"/>
    <w:pPr>
      <w:suppressAutoHyphens/>
      <w:spacing w:before="720" w:after="840"/>
      <w:jc w:val="center"/>
    </w:pPr>
    <w:rPr>
      <w:szCs w:val="20"/>
      <w:lang w:eastAsia="ar-SA"/>
    </w:rPr>
  </w:style>
  <w:style w:type="character" w:customStyle="1" w:styleId="AkapitzlistZnak">
    <w:name w:val="Akapit z listą Znak"/>
    <w:aliases w:val="Podsis rysunku Znak,Colorful List Accent 1 Znak,Medium Grid 1 Accent 2 Znak,Medium Grid 1 - Accent 21 Znak,Bullet Number Znak,List Paragraph1 Znak,lp1 Znak,List Paragraph2 Znak,ISCG Numerowanie Znak,lp11 Znak,List Paragraph11 Znak"/>
    <w:link w:val="Akapitzlist"/>
    <w:qFormat/>
    <w:locked/>
  </w:style>
  <w:style w:type="paragraph" w:customStyle="1" w:styleId="WW-Tekstpodstawowywcity3">
    <w:name w:val="WW-Tekst podstawowy wcięty 3"/>
    <w:basedOn w:val="Normalny"/>
    <w:pPr>
      <w:suppressAutoHyphens/>
      <w:spacing w:after="120" w:line="240" w:lineRule="auto"/>
      <w:ind w:left="283"/>
    </w:pPr>
    <w:rPr>
      <w:rFonts w:ascii="Times New Roman" w:hAnsi="Times New Roman"/>
      <w:sz w:val="16"/>
      <w:szCs w:val="16"/>
      <w:lang w:eastAsia="ar-SA"/>
    </w:rPr>
  </w:style>
  <w:style w:type="paragraph" w:customStyle="1" w:styleId="Standard">
    <w:name w:val="Standard"/>
    <w:pPr>
      <w:suppressAutoHyphens/>
      <w:autoSpaceDN w:val="0"/>
      <w:spacing w:after="0" w:line="240" w:lineRule="auto"/>
      <w:textAlignment w:val="baseline"/>
    </w:pPr>
    <w:rPr>
      <w:rFonts w:ascii="Liberation Serif" w:eastAsia="NSimSun" w:hAnsi="Liberation Serif" w:cs="Lucida Sans"/>
      <w:kern w:val="3"/>
      <w:lang w:eastAsia="zh-CN" w:bidi="hi-IN"/>
      <w14:ligatures w14:val="none"/>
    </w:rPr>
  </w:style>
  <w:style w:type="character" w:customStyle="1" w:styleId="Teksttreci">
    <w:name w:val="Tekst treści_"/>
    <w:basedOn w:val="Domylnaczcionkaakapitu"/>
    <w:link w:val="Teksttreci0"/>
    <w:rPr>
      <w:rFonts w:ascii="Calibri" w:eastAsia="Calibri" w:hAnsi="Calibri" w:cs="Calibri"/>
    </w:rPr>
  </w:style>
  <w:style w:type="paragraph" w:customStyle="1" w:styleId="Teksttreci0">
    <w:name w:val="Tekst treści"/>
    <w:basedOn w:val="Normalny"/>
    <w:link w:val="Teksttreci"/>
    <w:pPr>
      <w:widowControl w:val="0"/>
      <w:spacing w:line="271" w:lineRule="auto"/>
    </w:pPr>
    <w:rPr>
      <w:rFonts w:eastAsia="Calibri" w:cs="Calibri"/>
      <w:kern w:val="2"/>
      <w:lang w:eastAsia="en-US"/>
      <w14:ligatures w14:val="standardContextual"/>
    </w:rPr>
  </w:style>
  <w:style w:type="character" w:customStyle="1" w:styleId="Nagwek10">
    <w:name w:val="Nagłówek #1_"/>
    <w:basedOn w:val="Domylnaczcionkaakapitu"/>
    <w:link w:val="Nagwek11"/>
    <w:rPr>
      <w:rFonts w:ascii="Calibri" w:eastAsia="Calibri" w:hAnsi="Calibri" w:cs="Calibri"/>
      <w:b/>
      <w:bCs/>
    </w:rPr>
  </w:style>
  <w:style w:type="character" w:customStyle="1" w:styleId="Nagwek30">
    <w:name w:val="Nagłówek #3_"/>
    <w:basedOn w:val="Domylnaczcionkaakapitu"/>
    <w:link w:val="Nagwek31"/>
    <w:rPr>
      <w:rFonts w:ascii="Calibri" w:eastAsia="Calibri" w:hAnsi="Calibri" w:cs="Calibri"/>
      <w:b/>
      <w:bCs/>
      <w:sz w:val="20"/>
      <w:szCs w:val="20"/>
    </w:rPr>
  </w:style>
  <w:style w:type="paragraph" w:customStyle="1" w:styleId="Nagwek11">
    <w:name w:val="Nagłówek #1"/>
    <w:basedOn w:val="Normalny"/>
    <w:link w:val="Nagwek10"/>
    <w:pPr>
      <w:widowControl w:val="0"/>
      <w:spacing w:after="240" w:line="240" w:lineRule="auto"/>
      <w:jc w:val="center"/>
      <w:outlineLvl w:val="0"/>
    </w:pPr>
    <w:rPr>
      <w:rFonts w:eastAsia="Calibri" w:cs="Calibri"/>
      <w:b/>
      <w:bCs/>
      <w:kern w:val="2"/>
      <w:lang w:eastAsia="en-US"/>
      <w14:ligatures w14:val="standardContextual"/>
    </w:rPr>
  </w:style>
  <w:style w:type="paragraph" w:customStyle="1" w:styleId="Nagwek31">
    <w:name w:val="Nagłówek #3"/>
    <w:basedOn w:val="Normalny"/>
    <w:link w:val="Nagwek30"/>
    <w:pPr>
      <w:widowControl w:val="0"/>
      <w:spacing w:line="271" w:lineRule="auto"/>
      <w:jc w:val="center"/>
      <w:outlineLvl w:val="2"/>
    </w:pPr>
    <w:rPr>
      <w:rFonts w:eastAsia="Calibri" w:cs="Calibri"/>
      <w:b/>
      <w:bCs/>
      <w:kern w:val="2"/>
      <w:sz w:val="20"/>
      <w:szCs w:val="20"/>
      <w:lang w:eastAsia="en-US"/>
      <w14:ligatures w14:val="standardContextual"/>
    </w:rPr>
  </w:style>
  <w:style w:type="character" w:customStyle="1" w:styleId="fontstyle01">
    <w:name w:val="fontstyle01"/>
    <w:basedOn w:val="Domylnaczcionkaakapitu"/>
    <w:rPr>
      <w:rFonts w:ascii="CIDFont+F1" w:hAnsi="CIDFont+F1" w:hint="default"/>
      <w:b w:val="0"/>
      <w:bCs w:val="0"/>
      <w:i w:val="0"/>
      <w:iCs w:val="0"/>
      <w:color w:val="000000"/>
      <w:sz w:val="20"/>
      <w:szCs w:val="20"/>
    </w:rPr>
  </w:style>
  <w:style w:type="character" w:styleId="Nierozpoznanawzmianka">
    <w:name w:val="Unresolved Mention"/>
    <w:basedOn w:val="Domylnaczcionkaakapitu"/>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od@myslowice.sr.gov.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6516</Words>
  <Characters>39102</Characters>
  <Application>Microsoft Office Word</Application>
  <DocSecurity>0</DocSecurity>
  <Lines>325</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Kozłowska Edyta</dc:creator>
  <cp:keywords/>
  <dc:description/>
  <cp:lastModifiedBy>Szczygieł Natalia</cp:lastModifiedBy>
  <cp:revision>4</cp:revision>
  <dcterms:created xsi:type="dcterms:W3CDTF">2026-01-16T12:05:00Z</dcterms:created>
  <dcterms:modified xsi:type="dcterms:W3CDTF">2026-01-16T12:23:00Z</dcterms:modified>
</cp:coreProperties>
</file>